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95157" w14:textId="01C73107" w:rsidR="006F6A14" w:rsidRPr="00602518" w:rsidRDefault="006F6A14" w:rsidP="006F6A14">
      <w:pPr>
        <w:jc w:val="center"/>
        <w:rPr>
          <w:rFonts w:ascii="方正小标宋_GBK" w:eastAsia="方正小标宋_GBK" w:hAnsi="方正小标宋_GBK" w:cs="方正小标宋_GBK"/>
          <w:sz w:val="28"/>
          <w:szCs w:val="44"/>
        </w:rPr>
      </w:pPr>
      <w:r w:rsidRPr="00602518">
        <w:rPr>
          <w:rFonts w:ascii="方正小标宋_GBK" w:eastAsia="方正小标宋_GBK" w:hAnsi="方正小标宋_GBK" w:cs="方正小标宋_GBK" w:hint="eastAsia"/>
          <w:sz w:val="28"/>
          <w:szCs w:val="44"/>
        </w:rPr>
        <w:t>项目需求书</w:t>
      </w:r>
    </w:p>
    <w:p w14:paraId="5B9595C6" w14:textId="41313057" w:rsidR="006F6A14" w:rsidRPr="00602518" w:rsidRDefault="006F6A14" w:rsidP="006922DE">
      <w:pPr>
        <w:spacing w:line="360" w:lineRule="auto"/>
        <w:ind w:firstLineChars="200" w:firstLine="482"/>
        <w:rPr>
          <w:rFonts w:asciiTheme="minorEastAsia" w:eastAsiaTheme="minorEastAsia" w:hAnsiTheme="minorEastAsia" w:cs="仿宋_GB2312"/>
          <w:bCs/>
          <w:sz w:val="24"/>
        </w:rPr>
      </w:pPr>
      <w:r w:rsidRPr="00602518">
        <w:rPr>
          <w:rFonts w:asciiTheme="minorEastAsia" w:eastAsiaTheme="minorEastAsia" w:hAnsiTheme="minorEastAsia" w:cs="仿宋_GB2312" w:hint="eastAsia"/>
          <w:b/>
          <w:bCs/>
          <w:sz w:val="24"/>
        </w:rPr>
        <w:t>一、项目名称：</w:t>
      </w:r>
      <w:r w:rsidRPr="00602518">
        <w:rPr>
          <w:rFonts w:asciiTheme="minorEastAsia" w:eastAsiaTheme="minorEastAsia" w:hAnsiTheme="minorEastAsia" w:cs="仿宋_GB2312" w:hint="eastAsia"/>
          <w:bCs/>
          <w:sz w:val="24"/>
        </w:rPr>
        <w:t>庐阳文旅集团2021年度工程结算初审服务</w:t>
      </w:r>
    </w:p>
    <w:p w14:paraId="763B8412" w14:textId="1CC6267E" w:rsidR="006F6A14" w:rsidRPr="00602518" w:rsidRDefault="006F6A14" w:rsidP="006922DE">
      <w:pPr>
        <w:spacing w:line="360" w:lineRule="auto"/>
        <w:ind w:firstLineChars="200" w:firstLine="482"/>
        <w:rPr>
          <w:rFonts w:asciiTheme="minorEastAsia" w:eastAsiaTheme="minorEastAsia" w:hAnsiTheme="minorEastAsia" w:cs="仿宋_GB2312"/>
          <w:b/>
          <w:bCs/>
          <w:sz w:val="24"/>
        </w:rPr>
      </w:pPr>
      <w:r w:rsidRPr="00602518">
        <w:rPr>
          <w:rFonts w:asciiTheme="minorEastAsia" w:eastAsiaTheme="minorEastAsia" w:hAnsiTheme="minorEastAsia" w:cs="仿宋_GB2312" w:hint="eastAsia"/>
          <w:b/>
          <w:bCs/>
          <w:sz w:val="24"/>
        </w:rPr>
        <w:t>二、</w:t>
      </w:r>
      <w:r w:rsidR="00FE436D" w:rsidRPr="00602518">
        <w:rPr>
          <w:rFonts w:asciiTheme="minorEastAsia" w:eastAsiaTheme="minorEastAsia" w:hAnsiTheme="minorEastAsia" w:cs="仿宋_GB2312" w:hint="eastAsia"/>
          <w:b/>
          <w:bCs/>
          <w:sz w:val="24"/>
        </w:rPr>
        <w:t>服务内容</w:t>
      </w:r>
    </w:p>
    <w:p w14:paraId="76CB21BB" w14:textId="1BCAB342" w:rsidR="00C932FA" w:rsidRPr="00602518" w:rsidRDefault="00FE436D" w:rsidP="00C932FA">
      <w:pPr>
        <w:autoSpaceDE w:val="0"/>
        <w:autoSpaceDN w:val="0"/>
        <w:adjustRightInd w:val="0"/>
        <w:spacing w:line="360" w:lineRule="auto"/>
        <w:ind w:firstLineChars="182" w:firstLine="437"/>
        <w:jc w:val="left"/>
        <w:rPr>
          <w:rFonts w:ascii="宋体" w:hAnsi="宋体" w:cs="宋体"/>
          <w:sz w:val="24"/>
        </w:rPr>
      </w:pPr>
      <w:r w:rsidRPr="00602518">
        <w:rPr>
          <w:rFonts w:ascii="宋体" w:hAnsi="宋体" w:cs="宋体" w:hint="eastAsia"/>
          <w:sz w:val="24"/>
        </w:rPr>
        <w:t>本项目为庐阳文旅集团（含子公司）投资的工程项目结算初审服务，以招标人的</w:t>
      </w:r>
      <w:r w:rsidR="00C932FA" w:rsidRPr="00602518">
        <w:rPr>
          <w:rFonts w:ascii="宋体" w:hAnsi="宋体" w:cs="宋体" w:hint="eastAsia"/>
          <w:sz w:val="24"/>
        </w:rPr>
        <w:t>发出</w:t>
      </w:r>
      <w:r w:rsidRPr="00602518">
        <w:rPr>
          <w:rFonts w:ascii="宋体" w:hAnsi="宋体" w:cs="宋体" w:hint="eastAsia"/>
          <w:sz w:val="24"/>
        </w:rPr>
        <w:t>任务单需求为准。</w:t>
      </w:r>
    </w:p>
    <w:p w14:paraId="112D5EEC" w14:textId="6B32ED69" w:rsidR="006922DE" w:rsidRPr="00602518" w:rsidRDefault="00C932FA" w:rsidP="00C42032">
      <w:pPr>
        <w:autoSpaceDE w:val="0"/>
        <w:autoSpaceDN w:val="0"/>
        <w:adjustRightInd w:val="0"/>
        <w:spacing w:line="360" w:lineRule="auto"/>
        <w:ind w:firstLineChars="200" w:firstLine="480"/>
        <w:jc w:val="left"/>
        <w:rPr>
          <w:rFonts w:asciiTheme="minorEastAsia" w:eastAsiaTheme="minorEastAsia" w:hAnsiTheme="minorEastAsia"/>
          <w:kern w:val="0"/>
          <w:sz w:val="24"/>
          <w:lang w:val="zh-CN"/>
        </w:rPr>
      </w:pPr>
      <w:r w:rsidRPr="00602518">
        <w:rPr>
          <w:rFonts w:ascii="宋体" w:hAnsi="宋体" w:cs="宋体" w:hint="eastAsia"/>
          <w:sz w:val="24"/>
        </w:rPr>
        <w:t>1</w:t>
      </w:r>
      <w:r w:rsidRPr="00602518">
        <w:rPr>
          <w:rFonts w:ascii="宋体" w:hAnsi="宋体" w:cs="宋体"/>
          <w:sz w:val="24"/>
        </w:rPr>
        <w:t>.</w:t>
      </w:r>
      <w:r w:rsidR="006922DE" w:rsidRPr="00602518">
        <w:rPr>
          <w:rFonts w:asciiTheme="minorEastAsia" w:eastAsiaTheme="minorEastAsia" w:hAnsiTheme="minorEastAsia" w:hint="eastAsia"/>
          <w:kern w:val="0"/>
          <w:sz w:val="24"/>
          <w:lang w:val="zh-CN"/>
        </w:rPr>
        <w:t>结算初审</w:t>
      </w:r>
      <w:r w:rsidRPr="00602518">
        <w:rPr>
          <w:rFonts w:ascii="宋体" w:hAnsi="宋体" w:cs="宋体" w:hint="eastAsia"/>
          <w:sz w:val="24"/>
        </w:rPr>
        <w:t>服务内容如下：</w:t>
      </w:r>
    </w:p>
    <w:p w14:paraId="149F2F58"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（1）审核结算资料是否真实和完整</w:t>
      </w:r>
    </w:p>
    <w:p w14:paraId="39E811DE"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（2）落实审核范围，进行现场勘查</w:t>
      </w:r>
    </w:p>
    <w:p w14:paraId="170255C1"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（3）按工程量计算规则和经审定的施工图计算工程量是否准确，有无重算、漏算等问题</w:t>
      </w:r>
    </w:p>
    <w:p w14:paraId="4FA09A5D"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（4）套用的定额是否与工程应执行的定额标准相符</w:t>
      </w:r>
    </w:p>
    <w:p w14:paraId="5F4EC60A"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（5）取费系数及计算是否符合规定</w:t>
      </w:r>
    </w:p>
    <w:p w14:paraId="6C1048D1"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（6）设备、材料是否按招标文件、施工合同、国家定价或市场价计价</w:t>
      </w:r>
    </w:p>
    <w:p w14:paraId="47C67C4D"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（7）设计变更单、签证单、工程联系单、工程量确认单等资料是否真实、有效，数据是否准确，手续是否完备，有无重签、多签等问题</w:t>
      </w:r>
    </w:p>
    <w:p w14:paraId="249B71E9"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（8）审核材料价格依据是否准确</w:t>
      </w:r>
    </w:p>
    <w:p w14:paraId="7A6DCC9C"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（9）审核综合单价组价是否准确</w:t>
      </w:r>
    </w:p>
    <w:p w14:paraId="614F7C20"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（10）审核措施费、其他项目费及税金</w:t>
      </w:r>
    </w:p>
    <w:p w14:paraId="4159B06A"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（11）审核变更签证手续是否完善，数据是否准确有效。有无重签、多签等问题。</w:t>
      </w:r>
    </w:p>
    <w:p w14:paraId="28D1B5B7"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2.</w:t>
      </w:r>
      <w:r w:rsidRPr="00602518">
        <w:rPr>
          <w:rFonts w:asciiTheme="minorEastAsia" w:eastAsiaTheme="minorEastAsia" w:hAnsiTheme="minorEastAsia" w:hint="eastAsia"/>
          <w:kern w:val="0"/>
          <w:sz w:val="24"/>
          <w:lang w:val="zh-CN"/>
        </w:rPr>
        <w:t>结算初审</w:t>
      </w:r>
      <w:r w:rsidRPr="00602518">
        <w:rPr>
          <w:rFonts w:asciiTheme="minorEastAsia" w:eastAsiaTheme="minorEastAsia" w:hAnsiTheme="minorEastAsia"/>
          <w:kern w:val="0"/>
          <w:sz w:val="24"/>
          <w:lang w:val="zh-CN"/>
        </w:rPr>
        <w:t>相关要求</w:t>
      </w:r>
    </w:p>
    <w:p w14:paraId="1034F3D7"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（1）</w:t>
      </w:r>
      <w:r w:rsidRPr="00602518">
        <w:rPr>
          <w:rFonts w:asciiTheme="minorEastAsia" w:eastAsiaTheme="minorEastAsia" w:hAnsiTheme="minorEastAsia" w:hint="eastAsia"/>
          <w:kern w:val="0"/>
          <w:sz w:val="24"/>
          <w:lang w:val="zh-CN"/>
        </w:rPr>
        <w:t>中标人接到审核资料后检查资料的合法性与完整性3日内书面向建设单位反馈意见，</w:t>
      </w:r>
      <w:r w:rsidRPr="00602518">
        <w:rPr>
          <w:rFonts w:asciiTheme="minorEastAsia" w:eastAsiaTheme="minorEastAsia" w:hAnsiTheme="minorEastAsia"/>
          <w:kern w:val="0"/>
          <w:sz w:val="24"/>
          <w:lang w:val="zh-CN"/>
        </w:rPr>
        <w:t>书面</w:t>
      </w:r>
      <w:r w:rsidRPr="00602518">
        <w:rPr>
          <w:rFonts w:asciiTheme="minorEastAsia" w:eastAsiaTheme="minorEastAsia" w:hAnsiTheme="minorEastAsia" w:hint="eastAsia"/>
          <w:kern w:val="0"/>
          <w:sz w:val="24"/>
          <w:lang w:val="zh-CN"/>
        </w:rPr>
        <w:t>提出需要补充资料的详单。中标人接收审核资料后，3个工作日内组织现场勘察，5000万以下项目10个工作日内出具审核初稿，5000万及以上项目15个工作日内出具审核初稿。需对账的，建设单位负责3个工作日内组织与项目有关人员进行对账；需协调的，建设单位负责3个工作日内应组织与项目有关人员进行协调；对账结束后3个工作日内，造价咨询机构向建设单位、施工单位发放审核定案表征求意见。</w:t>
      </w:r>
    </w:p>
    <w:p w14:paraId="5A7B4816"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（2）造价单位对确需补充结算材料的施工项目，应以书面形式告知施工单</w:t>
      </w:r>
      <w:r w:rsidRPr="00602518">
        <w:rPr>
          <w:rFonts w:asciiTheme="minorEastAsia" w:eastAsiaTheme="minorEastAsia" w:hAnsiTheme="minorEastAsia"/>
          <w:kern w:val="0"/>
          <w:sz w:val="24"/>
          <w:lang w:val="zh-CN"/>
        </w:rPr>
        <w:lastRenderedPageBreak/>
        <w:t>位限期补齐材料。</w:t>
      </w:r>
    </w:p>
    <w:p w14:paraId="46894AAF" w14:textId="77777777" w:rsidR="006922DE" w:rsidRPr="00602518" w:rsidRDefault="006922DE" w:rsidP="00C42032">
      <w:pPr>
        <w:autoSpaceDE w:val="0"/>
        <w:autoSpaceDN w:val="0"/>
        <w:adjustRightInd w:val="0"/>
        <w:spacing w:line="360" w:lineRule="auto"/>
        <w:ind w:firstLineChars="200" w:firstLine="480"/>
        <w:rPr>
          <w:rFonts w:asciiTheme="minorEastAsia" w:eastAsiaTheme="minorEastAsia" w:hAnsiTheme="minorEastAsia"/>
          <w:kern w:val="0"/>
          <w:sz w:val="24"/>
          <w:lang w:val="zh-CN"/>
        </w:rPr>
      </w:pPr>
      <w:r w:rsidRPr="00602518">
        <w:rPr>
          <w:rFonts w:asciiTheme="minorEastAsia" w:eastAsiaTheme="minorEastAsia" w:hAnsiTheme="minorEastAsia"/>
          <w:kern w:val="0"/>
          <w:sz w:val="24"/>
          <w:lang w:val="zh-CN"/>
        </w:rPr>
        <w:t>（3）对未按期补充材料的单位，应出具停审意见书</w:t>
      </w:r>
      <w:r w:rsidRPr="00602518">
        <w:rPr>
          <w:rFonts w:asciiTheme="minorEastAsia" w:eastAsiaTheme="minorEastAsia" w:hAnsiTheme="minorEastAsia" w:hint="eastAsia"/>
          <w:kern w:val="0"/>
          <w:sz w:val="24"/>
          <w:lang w:val="zh-CN"/>
        </w:rPr>
        <w:t>，</w:t>
      </w:r>
      <w:r w:rsidRPr="00602518">
        <w:rPr>
          <w:rFonts w:asciiTheme="minorEastAsia" w:eastAsiaTheme="minorEastAsia" w:hAnsiTheme="minorEastAsia"/>
          <w:kern w:val="0"/>
          <w:sz w:val="24"/>
          <w:lang w:val="zh-CN"/>
        </w:rPr>
        <w:t>并及时告知建设单位。</w:t>
      </w:r>
    </w:p>
    <w:p w14:paraId="0038EDBE" w14:textId="143BB5F9" w:rsidR="006F6A14" w:rsidRPr="00602518" w:rsidRDefault="00C42032" w:rsidP="006922DE">
      <w:pPr>
        <w:spacing w:line="360" w:lineRule="auto"/>
        <w:ind w:firstLineChars="200" w:firstLine="482"/>
        <w:rPr>
          <w:rFonts w:asciiTheme="minorEastAsia" w:eastAsiaTheme="minorEastAsia" w:hAnsiTheme="minorEastAsia" w:cs="仿宋_GB2312"/>
          <w:b/>
          <w:bCs/>
          <w:sz w:val="24"/>
        </w:rPr>
      </w:pPr>
      <w:r w:rsidRPr="00602518">
        <w:rPr>
          <w:rFonts w:asciiTheme="minorEastAsia" w:eastAsiaTheme="minorEastAsia" w:hAnsiTheme="minorEastAsia" w:cs="仿宋_GB2312" w:hint="eastAsia"/>
          <w:b/>
          <w:bCs/>
          <w:sz w:val="24"/>
        </w:rPr>
        <w:t>三</w:t>
      </w:r>
      <w:r w:rsidR="006F6A14" w:rsidRPr="00602518">
        <w:rPr>
          <w:rFonts w:asciiTheme="minorEastAsia" w:eastAsiaTheme="minorEastAsia" w:hAnsiTheme="minorEastAsia" w:cs="仿宋_GB2312" w:hint="eastAsia"/>
          <w:b/>
          <w:bCs/>
          <w:sz w:val="24"/>
        </w:rPr>
        <w:t>、报价方式</w:t>
      </w:r>
    </w:p>
    <w:p w14:paraId="18F7A579" w14:textId="658C8D01" w:rsidR="00C42032" w:rsidRPr="00602518" w:rsidRDefault="00C42032" w:rsidP="00C42032">
      <w:pPr>
        <w:spacing w:line="360" w:lineRule="auto"/>
        <w:ind w:firstLineChars="200" w:firstLine="482"/>
        <w:rPr>
          <w:rFonts w:asciiTheme="minorEastAsia" w:eastAsiaTheme="minorEastAsia" w:hAnsiTheme="minorEastAsia" w:cs="仿宋_GB2312"/>
          <w:b/>
          <w:sz w:val="24"/>
        </w:rPr>
      </w:pPr>
      <w:r w:rsidRPr="00602518">
        <w:rPr>
          <w:rFonts w:asciiTheme="minorEastAsia" w:eastAsiaTheme="minorEastAsia" w:hAnsiTheme="minorEastAsia" w:cs="仿宋_GB2312" w:hint="eastAsia"/>
          <w:b/>
          <w:bCs/>
          <w:sz w:val="24"/>
        </w:rPr>
        <w:t>1</w:t>
      </w:r>
      <w:r w:rsidRPr="00602518">
        <w:rPr>
          <w:rFonts w:asciiTheme="minorEastAsia" w:eastAsiaTheme="minorEastAsia" w:hAnsiTheme="minorEastAsia" w:cs="仿宋_GB2312" w:hint="eastAsia"/>
          <w:sz w:val="24"/>
        </w:rPr>
        <w:t>．</w:t>
      </w:r>
      <w:r w:rsidRPr="00602518">
        <w:rPr>
          <w:rFonts w:asciiTheme="minorEastAsia" w:eastAsiaTheme="minorEastAsia" w:hAnsiTheme="minorEastAsia" w:cs="仿宋_GB2312" w:hint="eastAsia"/>
          <w:b/>
          <w:bCs/>
          <w:sz w:val="24"/>
        </w:rPr>
        <w:t>项目</w:t>
      </w:r>
      <w:r w:rsidR="004B4354" w:rsidRPr="00602518">
        <w:rPr>
          <w:rFonts w:asciiTheme="minorEastAsia" w:eastAsiaTheme="minorEastAsia" w:hAnsiTheme="minorEastAsia" w:cs="仿宋_GB2312" w:hint="eastAsia"/>
          <w:b/>
          <w:bCs/>
          <w:sz w:val="24"/>
        </w:rPr>
        <w:t>概算</w:t>
      </w:r>
      <w:r w:rsidRPr="00602518">
        <w:rPr>
          <w:rFonts w:asciiTheme="minorEastAsia" w:eastAsiaTheme="minorEastAsia" w:hAnsiTheme="minorEastAsia" w:cs="仿宋_GB2312" w:hint="eastAsia"/>
          <w:b/>
          <w:bCs/>
          <w:sz w:val="24"/>
        </w:rPr>
        <w:t>：</w:t>
      </w:r>
      <w:r w:rsidRPr="00602518">
        <w:rPr>
          <w:rFonts w:asciiTheme="minorEastAsia" w:eastAsiaTheme="minorEastAsia" w:hAnsiTheme="minorEastAsia" w:cs="仿宋_GB2312"/>
          <w:b/>
          <w:bCs/>
          <w:sz w:val="24"/>
        </w:rPr>
        <w:t>29.9</w:t>
      </w:r>
      <w:r w:rsidRPr="00602518">
        <w:rPr>
          <w:rFonts w:asciiTheme="minorEastAsia" w:eastAsiaTheme="minorEastAsia" w:hAnsiTheme="minorEastAsia" w:cs="仿宋_GB2312" w:hint="eastAsia"/>
          <w:b/>
          <w:bCs/>
          <w:sz w:val="24"/>
        </w:rPr>
        <w:t>万</w:t>
      </w:r>
      <w:r w:rsidRPr="00602518">
        <w:rPr>
          <w:rFonts w:asciiTheme="minorEastAsia" w:eastAsiaTheme="minorEastAsia" w:hAnsiTheme="minorEastAsia" w:cs="仿宋_GB2312" w:hint="eastAsia"/>
          <w:b/>
          <w:sz w:val="24"/>
        </w:rPr>
        <w:t>元，本项目累计结算金额不得超出本项目</w:t>
      </w:r>
      <w:r w:rsidR="004B4354" w:rsidRPr="00602518">
        <w:rPr>
          <w:rFonts w:asciiTheme="minorEastAsia" w:eastAsiaTheme="minorEastAsia" w:hAnsiTheme="minorEastAsia" w:cs="仿宋_GB2312" w:hint="eastAsia"/>
          <w:b/>
          <w:sz w:val="24"/>
        </w:rPr>
        <w:t>概算</w:t>
      </w:r>
      <w:r w:rsidRPr="00602518">
        <w:rPr>
          <w:rFonts w:asciiTheme="minorEastAsia" w:eastAsiaTheme="minorEastAsia" w:hAnsiTheme="minorEastAsia" w:cs="仿宋_GB2312" w:hint="eastAsia"/>
          <w:b/>
          <w:sz w:val="24"/>
        </w:rPr>
        <w:t>。</w:t>
      </w:r>
    </w:p>
    <w:p w14:paraId="1D3C662F" w14:textId="53769A32" w:rsidR="006F6A14" w:rsidRPr="00602518" w:rsidRDefault="00C42032" w:rsidP="006922DE">
      <w:pPr>
        <w:spacing w:line="360" w:lineRule="auto"/>
        <w:ind w:firstLineChars="200" w:firstLine="480"/>
        <w:rPr>
          <w:rFonts w:asciiTheme="minorEastAsia" w:eastAsiaTheme="minorEastAsia" w:hAnsiTheme="minorEastAsia" w:cs="仿宋_GB2312"/>
          <w:sz w:val="24"/>
        </w:rPr>
      </w:pPr>
      <w:r w:rsidRPr="00602518">
        <w:rPr>
          <w:rFonts w:asciiTheme="minorEastAsia" w:eastAsiaTheme="minorEastAsia" w:hAnsiTheme="minorEastAsia" w:cs="仿宋_GB2312"/>
          <w:sz w:val="24"/>
        </w:rPr>
        <w:t>2</w:t>
      </w:r>
      <w:r w:rsidR="006F6A14" w:rsidRPr="00602518">
        <w:rPr>
          <w:rFonts w:asciiTheme="minorEastAsia" w:eastAsiaTheme="minorEastAsia" w:hAnsiTheme="minorEastAsia" w:cs="仿宋_GB2312" w:hint="eastAsia"/>
          <w:sz w:val="24"/>
        </w:rPr>
        <w:t>．本</w:t>
      </w:r>
      <w:r w:rsidRPr="00602518">
        <w:rPr>
          <w:rFonts w:asciiTheme="minorEastAsia" w:eastAsiaTheme="minorEastAsia" w:hAnsiTheme="minorEastAsia" w:cs="仿宋_GB2312" w:hint="eastAsia"/>
          <w:sz w:val="24"/>
        </w:rPr>
        <w:t>项目</w:t>
      </w:r>
      <w:r w:rsidR="006F6A14" w:rsidRPr="00602518">
        <w:rPr>
          <w:rFonts w:asciiTheme="minorEastAsia" w:eastAsiaTheme="minorEastAsia" w:hAnsiTheme="minorEastAsia" w:cs="仿宋_GB2312" w:hint="eastAsia"/>
          <w:sz w:val="24"/>
        </w:rPr>
        <w:t>采用费率报价，最高不超过</w:t>
      </w:r>
      <w:r w:rsidR="006F6A14" w:rsidRPr="00602518">
        <w:rPr>
          <w:rFonts w:asciiTheme="minorEastAsia" w:eastAsiaTheme="minorEastAsia" w:hAnsiTheme="minorEastAsia" w:cs="仿宋_GB2312"/>
          <w:sz w:val="24"/>
        </w:rPr>
        <w:t>50</w:t>
      </w:r>
      <w:r w:rsidR="006F6A14" w:rsidRPr="00602518">
        <w:rPr>
          <w:rFonts w:asciiTheme="minorEastAsia" w:eastAsiaTheme="minorEastAsia" w:hAnsiTheme="minorEastAsia" w:cs="仿宋_GB2312" w:hint="eastAsia"/>
          <w:sz w:val="24"/>
        </w:rPr>
        <w:t>%，否则报价无效。</w:t>
      </w:r>
    </w:p>
    <w:p w14:paraId="3128D578" w14:textId="38CC595F" w:rsidR="006F6A14" w:rsidRPr="00602518" w:rsidRDefault="00C42032" w:rsidP="006922DE">
      <w:pPr>
        <w:spacing w:line="360" w:lineRule="auto"/>
        <w:ind w:firstLineChars="200" w:firstLine="480"/>
        <w:rPr>
          <w:rFonts w:asciiTheme="minorEastAsia" w:eastAsiaTheme="minorEastAsia" w:hAnsiTheme="minorEastAsia" w:cs="仿宋_GB2312"/>
          <w:sz w:val="24"/>
        </w:rPr>
      </w:pPr>
      <w:r w:rsidRPr="00602518">
        <w:rPr>
          <w:rFonts w:asciiTheme="minorEastAsia" w:eastAsiaTheme="minorEastAsia" w:hAnsiTheme="minorEastAsia" w:cs="仿宋_GB2312"/>
          <w:sz w:val="24"/>
        </w:rPr>
        <w:t>3</w:t>
      </w:r>
      <w:r w:rsidR="006F6A14" w:rsidRPr="00602518">
        <w:rPr>
          <w:rFonts w:asciiTheme="minorEastAsia" w:eastAsiaTheme="minorEastAsia" w:hAnsiTheme="minorEastAsia" w:cs="仿宋_GB2312" w:hint="eastAsia"/>
          <w:sz w:val="24"/>
        </w:rPr>
        <w:t>．</w:t>
      </w:r>
      <w:r w:rsidR="006F6A14" w:rsidRPr="00602518">
        <w:rPr>
          <w:rFonts w:asciiTheme="minorEastAsia" w:eastAsiaTheme="minorEastAsia" w:hAnsiTheme="minorEastAsia" w:cs="仿宋_GB2312" w:hint="eastAsia"/>
          <w:b/>
          <w:sz w:val="24"/>
        </w:rPr>
        <w:t>工程结算审核造价咨询费用计费基数为</w:t>
      </w:r>
      <w:r w:rsidR="006F6A14" w:rsidRPr="00602518">
        <w:rPr>
          <w:rFonts w:asciiTheme="minorEastAsia" w:eastAsiaTheme="minorEastAsia" w:hAnsiTheme="minorEastAsia" w:cs="仿宋_GB2312" w:hint="eastAsia"/>
          <w:sz w:val="24"/>
        </w:rPr>
        <w:t>“皖价服[2007]86号”文件规定的相应咨询项目收费标准，不足1000元的按1000元收取。另外特别约定：①工程预算、结算、决算审核、审计（即项目收费第五项）的基本收费与按核减额收费不同时计取，按就高不就低的原则只计其一；②不计取钢筋抽样分析费用；③不计核增费用；</w:t>
      </w:r>
    </w:p>
    <w:p w14:paraId="06921F82" w14:textId="77777777" w:rsidR="006F6A14" w:rsidRPr="00602518" w:rsidRDefault="006F6A14" w:rsidP="006922DE">
      <w:pPr>
        <w:spacing w:line="360" w:lineRule="auto"/>
        <w:ind w:firstLineChars="200" w:firstLine="480"/>
        <w:rPr>
          <w:rFonts w:asciiTheme="minorEastAsia" w:eastAsiaTheme="minorEastAsia" w:hAnsiTheme="minorEastAsia" w:cs="仿宋_GB2312"/>
          <w:sz w:val="24"/>
        </w:rPr>
      </w:pPr>
      <w:r w:rsidRPr="00602518">
        <w:rPr>
          <w:rFonts w:asciiTheme="minorEastAsia" w:eastAsiaTheme="minorEastAsia" w:hAnsiTheme="minorEastAsia" w:cs="仿宋_GB2312" w:hint="eastAsia"/>
          <w:sz w:val="24"/>
        </w:rPr>
        <w:t>例：如中标费率为</w:t>
      </w:r>
      <w:r w:rsidRPr="00602518">
        <w:rPr>
          <w:rFonts w:asciiTheme="minorEastAsia" w:eastAsiaTheme="minorEastAsia" w:hAnsiTheme="minorEastAsia" w:cs="仿宋_GB2312"/>
          <w:sz w:val="24"/>
        </w:rPr>
        <w:t>45</w:t>
      </w:r>
      <w:r w:rsidRPr="00602518">
        <w:rPr>
          <w:rFonts w:asciiTheme="minorEastAsia" w:eastAsiaTheme="minorEastAsia" w:hAnsiTheme="minorEastAsia" w:cs="仿宋_GB2312" w:hint="eastAsia"/>
          <w:sz w:val="24"/>
        </w:rPr>
        <w:t>%，</w:t>
      </w:r>
      <w:r w:rsidRPr="00602518">
        <w:rPr>
          <w:rFonts w:asciiTheme="minorEastAsia" w:eastAsiaTheme="minorEastAsia" w:hAnsiTheme="minorEastAsia" w:cs="仿宋_GB2312"/>
          <w:sz w:val="24"/>
        </w:rPr>
        <w:t>委托结算项目</w:t>
      </w:r>
      <w:r w:rsidRPr="00602518">
        <w:rPr>
          <w:rFonts w:asciiTheme="minorEastAsia" w:eastAsiaTheme="minorEastAsia" w:hAnsiTheme="minorEastAsia" w:cs="仿宋_GB2312" w:hint="eastAsia"/>
          <w:sz w:val="24"/>
        </w:rPr>
        <w:t>送审价</w:t>
      </w:r>
      <w:r w:rsidRPr="00602518">
        <w:rPr>
          <w:rFonts w:asciiTheme="minorEastAsia" w:eastAsiaTheme="minorEastAsia" w:hAnsiTheme="minorEastAsia" w:cs="仿宋_GB2312"/>
          <w:sz w:val="24"/>
        </w:rPr>
        <w:t>为600万元，结算审核中的核减额按工程项目</w:t>
      </w:r>
      <w:r w:rsidRPr="00602518">
        <w:rPr>
          <w:rFonts w:asciiTheme="minorEastAsia" w:eastAsiaTheme="minorEastAsia" w:hAnsiTheme="minorEastAsia" w:cs="仿宋_GB2312" w:hint="eastAsia"/>
          <w:sz w:val="24"/>
        </w:rPr>
        <w:t>送审价</w:t>
      </w:r>
      <w:r w:rsidRPr="00602518">
        <w:rPr>
          <w:rFonts w:asciiTheme="minorEastAsia" w:eastAsiaTheme="minorEastAsia" w:hAnsiTheme="minorEastAsia" w:cs="仿宋_GB2312"/>
          <w:sz w:val="24"/>
        </w:rPr>
        <w:t>的5%计算，其</w:t>
      </w:r>
      <w:r w:rsidRPr="00602518">
        <w:rPr>
          <w:rFonts w:asciiTheme="minorEastAsia" w:eastAsiaTheme="minorEastAsia" w:hAnsiTheme="minorEastAsia" w:cs="仿宋_GB2312" w:hint="eastAsia"/>
          <w:sz w:val="24"/>
        </w:rPr>
        <w:t>工程结算审核造价咨询费用</w:t>
      </w:r>
      <w:r w:rsidRPr="00602518">
        <w:rPr>
          <w:rFonts w:asciiTheme="minorEastAsia" w:eastAsiaTheme="minorEastAsia" w:hAnsiTheme="minorEastAsia" w:cs="仿宋_GB2312"/>
          <w:sz w:val="24"/>
        </w:rPr>
        <w:t>为：</w:t>
      </w:r>
    </w:p>
    <w:p w14:paraId="2ECF7992" w14:textId="77777777" w:rsidR="006F6A14" w:rsidRPr="00602518" w:rsidRDefault="006F6A14" w:rsidP="006922DE">
      <w:pPr>
        <w:spacing w:line="360" w:lineRule="auto"/>
        <w:ind w:firstLineChars="200" w:firstLine="480"/>
        <w:rPr>
          <w:rFonts w:asciiTheme="minorEastAsia" w:eastAsiaTheme="minorEastAsia" w:hAnsiTheme="minorEastAsia" w:cs="仿宋_GB2312"/>
          <w:sz w:val="24"/>
        </w:rPr>
      </w:pPr>
      <w:r w:rsidRPr="00602518">
        <w:rPr>
          <w:rFonts w:asciiTheme="minorEastAsia" w:eastAsiaTheme="minorEastAsia" w:hAnsiTheme="minorEastAsia" w:cs="仿宋_GB2312"/>
          <w:sz w:val="24"/>
        </w:rPr>
        <w:t>基本收费：600×2.4</w:t>
      </w:r>
      <w:r w:rsidRPr="00602518">
        <w:rPr>
          <w:rFonts w:asciiTheme="minorEastAsia" w:eastAsiaTheme="minorEastAsia" w:hAnsiTheme="minorEastAsia" w:cs="仿宋_GB2312" w:hint="eastAsia"/>
          <w:sz w:val="24"/>
        </w:rPr>
        <w:t>‰</w:t>
      </w:r>
      <w:r w:rsidRPr="00602518">
        <w:rPr>
          <w:rFonts w:asciiTheme="minorEastAsia" w:eastAsiaTheme="minorEastAsia" w:hAnsiTheme="minorEastAsia" w:cs="仿宋_GB2312"/>
          <w:sz w:val="24"/>
        </w:rPr>
        <w:t>=1.44万元</w:t>
      </w:r>
      <w:r w:rsidRPr="00602518">
        <w:rPr>
          <w:rFonts w:asciiTheme="minorEastAsia" w:eastAsiaTheme="minorEastAsia" w:hAnsiTheme="minorEastAsia" w:cs="仿宋_GB2312" w:hint="eastAsia"/>
          <w:sz w:val="24"/>
        </w:rPr>
        <w:t>；</w:t>
      </w:r>
    </w:p>
    <w:p w14:paraId="6877AA7B" w14:textId="5A19B33B" w:rsidR="006F6A14" w:rsidRPr="00602518" w:rsidRDefault="008B5871" w:rsidP="006922DE">
      <w:pPr>
        <w:spacing w:line="360" w:lineRule="auto"/>
        <w:ind w:firstLineChars="200" w:firstLine="480"/>
        <w:rPr>
          <w:rFonts w:asciiTheme="minorEastAsia" w:eastAsiaTheme="minorEastAsia" w:hAnsiTheme="minorEastAsia" w:cs="仿宋_GB2312"/>
          <w:sz w:val="24"/>
        </w:rPr>
      </w:pPr>
      <w:r w:rsidRPr="00602518">
        <w:rPr>
          <w:rFonts w:asciiTheme="minorEastAsia" w:eastAsiaTheme="minorEastAsia" w:hAnsiTheme="minorEastAsia" w:cs="仿宋_GB2312" w:hint="eastAsia"/>
          <w:sz w:val="24"/>
        </w:rPr>
        <w:t>核减</w:t>
      </w:r>
      <w:r w:rsidR="006F6A14" w:rsidRPr="00602518">
        <w:rPr>
          <w:rFonts w:asciiTheme="minorEastAsia" w:eastAsiaTheme="minorEastAsia" w:hAnsiTheme="minorEastAsia" w:cs="仿宋_GB2312"/>
          <w:sz w:val="24"/>
        </w:rPr>
        <w:t>收费：600×5%×5%=1.5万元</w:t>
      </w:r>
      <w:r w:rsidR="006F6A14" w:rsidRPr="00602518">
        <w:rPr>
          <w:rFonts w:asciiTheme="minorEastAsia" w:eastAsiaTheme="minorEastAsia" w:hAnsiTheme="minorEastAsia" w:cs="仿宋_GB2312" w:hint="eastAsia"/>
          <w:sz w:val="24"/>
        </w:rPr>
        <w:t>。</w:t>
      </w:r>
    </w:p>
    <w:p w14:paraId="51D425B9" w14:textId="77777777" w:rsidR="006F6A14" w:rsidRPr="00602518" w:rsidRDefault="006F6A14" w:rsidP="006922DE">
      <w:pPr>
        <w:spacing w:line="360" w:lineRule="auto"/>
        <w:ind w:firstLineChars="200" w:firstLine="480"/>
        <w:rPr>
          <w:rFonts w:asciiTheme="minorEastAsia" w:eastAsiaTheme="minorEastAsia" w:hAnsiTheme="minorEastAsia" w:cs="仿宋_GB2312"/>
          <w:sz w:val="24"/>
        </w:rPr>
      </w:pPr>
      <w:r w:rsidRPr="00602518">
        <w:rPr>
          <w:rFonts w:asciiTheme="minorEastAsia" w:eastAsiaTheme="minorEastAsia" w:hAnsiTheme="minorEastAsia" w:cs="仿宋_GB2312"/>
          <w:sz w:val="24"/>
        </w:rPr>
        <w:t>按就高不就低的原则计算</w:t>
      </w:r>
      <w:r w:rsidRPr="00602518">
        <w:rPr>
          <w:rFonts w:asciiTheme="minorEastAsia" w:eastAsiaTheme="minorEastAsia" w:hAnsiTheme="minorEastAsia" w:cs="仿宋_GB2312" w:hint="eastAsia"/>
          <w:sz w:val="24"/>
        </w:rPr>
        <w:t>结算初审</w:t>
      </w:r>
      <w:r w:rsidRPr="00602518">
        <w:rPr>
          <w:rFonts w:asciiTheme="minorEastAsia" w:eastAsiaTheme="minorEastAsia" w:hAnsiTheme="minorEastAsia" w:cs="仿宋_GB2312"/>
          <w:sz w:val="24"/>
        </w:rPr>
        <w:t>费用应为1.5</w:t>
      </w:r>
      <w:r w:rsidRPr="00602518">
        <w:rPr>
          <w:rFonts w:asciiTheme="minorEastAsia" w:eastAsiaTheme="minorEastAsia" w:hAnsiTheme="minorEastAsia" w:cs="仿宋_GB2312" w:hint="eastAsia"/>
          <w:sz w:val="24"/>
        </w:rPr>
        <w:t>×</w:t>
      </w:r>
      <w:r w:rsidRPr="00602518">
        <w:rPr>
          <w:rFonts w:asciiTheme="minorEastAsia" w:eastAsiaTheme="minorEastAsia" w:hAnsiTheme="minorEastAsia" w:cs="仿宋_GB2312"/>
          <w:sz w:val="24"/>
        </w:rPr>
        <w:t>45</w:t>
      </w:r>
      <w:r w:rsidRPr="00602518">
        <w:rPr>
          <w:rFonts w:asciiTheme="minorEastAsia" w:eastAsiaTheme="minorEastAsia" w:hAnsiTheme="minorEastAsia" w:cs="仿宋_GB2312" w:hint="eastAsia"/>
          <w:sz w:val="24"/>
        </w:rPr>
        <w:t>%=</w:t>
      </w:r>
      <w:r w:rsidRPr="00602518">
        <w:rPr>
          <w:rFonts w:asciiTheme="minorEastAsia" w:eastAsiaTheme="minorEastAsia" w:hAnsiTheme="minorEastAsia" w:cs="仿宋_GB2312"/>
          <w:sz w:val="24"/>
        </w:rPr>
        <w:t>0.675万元。</w:t>
      </w:r>
    </w:p>
    <w:p w14:paraId="15F6C4B2" w14:textId="77777777" w:rsidR="006F6A14" w:rsidRPr="00602518" w:rsidRDefault="006F6A14" w:rsidP="006922DE">
      <w:pPr>
        <w:spacing w:line="360" w:lineRule="auto"/>
        <w:ind w:firstLineChars="200" w:firstLine="482"/>
        <w:rPr>
          <w:rFonts w:asciiTheme="minorEastAsia" w:eastAsiaTheme="minorEastAsia" w:hAnsiTheme="minorEastAsia" w:cs="仿宋_GB2312"/>
          <w:b/>
          <w:bCs/>
          <w:sz w:val="24"/>
        </w:rPr>
      </w:pPr>
      <w:r w:rsidRPr="00602518">
        <w:rPr>
          <w:rFonts w:asciiTheme="minorEastAsia" w:eastAsiaTheme="minorEastAsia" w:hAnsiTheme="minorEastAsia" w:cs="仿宋_GB2312" w:hint="eastAsia"/>
          <w:b/>
          <w:bCs/>
          <w:sz w:val="24"/>
        </w:rPr>
        <w:t>五、付款方式</w:t>
      </w:r>
    </w:p>
    <w:p w14:paraId="36E491D1" w14:textId="24AAF22C" w:rsidR="006F6A14" w:rsidRPr="00602518" w:rsidRDefault="000B52BB" w:rsidP="006922DE">
      <w:pPr>
        <w:spacing w:line="360" w:lineRule="auto"/>
        <w:ind w:firstLineChars="200" w:firstLine="480"/>
        <w:rPr>
          <w:rFonts w:asciiTheme="minorEastAsia" w:eastAsiaTheme="minorEastAsia" w:hAnsiTheme="minorEastAsia" w:cs="仿宋_GB2312"/>
          <w:sz w:val="24"/>
        </w:rPr>
      </w:pPr>
      <w:r w:rsidRPr="00602518">
        <w:rPr>
          <w:rFonts w:asciiTheme="minorEastAsia" w:eastAsiaTheme="minorEastAsia" w:hAnsiTheme="minorEastAsia" w:cs="仿宋_GB2312" w:hint="eastAsia"/>
          <w:bCs/>
          <w:sz w:val="24"/>
        </w:rPr>
        <w:t>单个项目</w:t>
      </w:r>
      <w:r w:rsidR="006F6A14" w:rsidRPr="00602518">
        <w:rPr>
          <w:rFonts w:asciiTheme="minorEastAsia" w:eastAsiaTheme="minorEastAsia" w:hAnsiTheme="minorEastAsia" w:cs="仿宋_GB2312" w:hint="eastAsia"/>
          <w:bCs/>
          <w:sz w:val="24"/>
        </w:rPr>
        <w:t>结算</w:t>
      </w:r>
      <w:r w:rsidR="005D2FC4" w:rsidRPr="00602518">
        <w:rPr>
          <w:rFonts w:asciiTheme="minorEastAsia" w:eastAsiaTheme="minorEastAsia" w:hAnsiTheme="minorEastAsia" w:cs="仿宋_GB2312" w:hint="eastAsia"/>
          <w:bCs/>
          <w:sz w:val="24"/>
        </w:rPr>
        <w:t>初审审核</w:t>
      </w:r>
      <w:r w:rsidR="006F6A14" w:rsidRPr="00602518">
        <w:rPr>
          <w:rFonts w:asciiTheme="minorEastAsia" w:eastAsiaTheme="minorEastAsia" w:hAnsiTheme="minorEastAsia" w:cs="仿宋_GB2312" w:hint="eastAsia"/>
          <w:bCs/>
          <w:sz w:val="24"/>
        </w:rPr>
        <w:t>完成、出具</w:t>
      </w:r>
      <w:r w:rsidR="005D2FC4" w:rsidRPr="00602518">
        <w:rPr>
          <w:rFonts w:asciiTheme="minorEastAsia" w:eastAsiaTheme="minorEastAsia" w:hAnsiTheme="minorEastAsia" w:cs="仿宋_GB2312" w:hint="eastAsia"/>
          <w:bCs/>
          <w:sz w:val="24"/>
        </w:rPr>
        <w:t>初审</w:t>
      </w:r>
      <w:r w:rsidR="006F6A14" w:rsidRPr="00602518">
        <w:rPr>
          <w:rFonts w:asciiTheme="minorEastAsia" w:eastAsiaTheme="minorEastAsia" w:hAnsiTheme="minorEastAsia" w:cs="仿宋_GB2312" w:hint="eastAsia"/>
          <w:bCs/>
          <w:sz w:val="24"/>
        </w:rPr>
        <w:t>审核报告后一次性全额支付</w:t>
      </w:r>
      <w:r w:rsidR="006F6A14" w:rsidRPr="00602518">
        <w:rPr>
          <w:rFonts w:asciiTheme="minorEastAsia" w:eastAsiaTheme="minorEastAsia" w:hAnsiTheme="minorEastAsia" w:cs="仿宋_GB2312" w:hint="eastAsia"/>
          <w:sz w:val="24"/>
        </w:rPr>
        <w:t>。乙方需按甲方要求在付款前提供合法有效的增值税发票。</w:t>
      </w:r>
    </w:p>
    <w:p w14:paraId="79BADEC2" w14:textId="77777777" w:rsidR="006F6A14" w:rsidRPr="00602518" w:rsidRDefault="006F6A14" w:rsidP="006922DE">
      <w:pPr>
        <w:pStyle w:val="a0"/>
        <w:spacing w:line="360" w:lineRule="auto"/>
        <w:ind w:left="0" w:firstLineChars="200" w:firstLine="482"/>
        <w:rPr>
          <w:rFonts w:asciiTheme="minorEastAsia" w:eastAsiaTheme="minorEastAsia" w:hAnsiTheme="minorEastAsia" w:cs="仿宋_GB2312"/>
          <w:b/>
          <w:bCs/>
          <w:sz w:val="24"/>
          <w:szCs w:val="24"/>
        </w:rPr>
      </w:pPr>
      <w:r w:rsidRPr="00602518">
        <w:rPr>
          <w:rFonts w:asciiTheme="minorEastAsia" w:eastAsiaTheme="minorEastAsia" w:hAnsiTheme="minorEastAsia" w:cs="仿宋_GB2312" w:hint="eastAsia"/>
          <w:b/>
          <w:bCs/>
          <w:sz w:val="24"/>
          <w:szCs w:val="24"/>
        </w:rPr>
        <w:t>六、评审方式</w:t>
      </w:r>
    </w:p>
    <w:p w14:paraId="11009E88" w14:textId="449AF412" w:rsidR="006F6A14" w:rsidRPr="00602518" w:rsidRDefault="006F6A14" w:rsidP="006922DE">
      <w:pPr>
        <w:pStyle w:val="a0"/>
        <w:spacing w:line="360" w:lineRule="auto"/>
        <w:ind w:left="0" w:firstLineChars="200" w:firstLine="482"/>
        <w:rPr>
          <w:rFonts w:asciiTheme="minorEastAsia" w:eastAsiaTheme="minorEastAsia" w:hAnsiTheme="minorEastAsia" w:cs="仿宋_GB2312"/>
          <w:sz w:val="24"/>
          <w:szCs w:val="24"/>
        </w:rPr>
      </w:pPr>
      <w:r w:rsidRPr="00602518">
        <w:rPr>
          <w:rFonts w:asciiTheme="minorEastAsia" w:eastAsiaTheme="minorEastAsia" w:hAnsiTheme="minorEastAsia" w:cs="仿宋_GB2312" w:hint="eastAsia"/>
          <w:b/>
          <w:bCs/>
          <w:sz w:val="24"/>
          <w:szCs w:val="24"/>
        </w:rPr>
        <w:t>1</w:t>
      </w:r>
      <w:r w:rsidRPr="00602518">
        <w:rPr>
          <w:rFonts w:asciiTheme="minorEastAsia" w:eastAsiaTheme="minorEastAsia" w:hAnsiTheme="minorEastAsia" w:cs="仿宋_GB2312"/>
          <w:b/>
          <w:bCs/>
          <w:sz w:val="24"/>
          <w:szCs w:val="24"/>
        </w:rPr>
        <w:t>.</w:t>
      </w:r>
      <w:r w:rsidRPr="00602518">
        <w:rPr>
          <w:rFonts w:asciiTheme="minorEastAsia" w:eastAsiaTheme="minorEastAsia" w:hAnsiTheme="minorEastAsia" w:cs="仿宋_GB2312" w:hint="eastAsia"/>
          <w:sz w:val="24"/>
          <w:szCs w:val="24"/>
        </w:rPr>
        <w:t>有效最低价中标。</w:t>
      </w:r>
    </w:p>
    <w:p w14:paraId="5FCE8A2A" w14:textId="531E1866" w:rsidR="006F6A14" w:rsidRPr="00602518" w:rsidRDefault="006F6A14" w:rsidP="006922DE">
      <w:pPr>
        <w:pStyle w:val="a0"/>
        <w:spacing w:line="360" w:lineRule="auto"/>
        <w:ind w:left="0" w:firstLineChars="200" w:firstLine="480"/>
        <w:rPr>
          <w:rFonts w:asciiTheme="minorEastAsia" w:eastAsiaTheme="minorEastAsia" w:hAnsiTheme="minorEastAsia"/>
          <w:sz w:val="24"/>
          <w:szCs w:val="24"/>
          <w:lang w:val="en-US" w:bidi="ar-SA"/>
        </w:rPr>
      </w:pPr>
      <w:r w:rsidRPr="00602518">
        <w:rPr>
          <w:rFonts w:asciiTheme="minorEastAsia" w:eastAsiaTheme="minorEastAsia" w:hAnsiTheme="minorEastAsia" w:cs="仿宋_GB2312" w:hint="eastAsia"/>
          <w:sz w:val="24"/>
          <w:szCs w:val="24"/>
        </w:rPr>
        <w:t>2</w:t>
      </w:r>
      <w:r w:rsidRPr="00602518">
        <w:rPr>
          <w:rFonts w:asciiTheme="minorEastAsia" w:eastAsiaTheme="minorEastAsia" w:hAnsiTheme="minorEastAsia" w:cs="仿宋_GB2312"/>
          <w:sz w:val="24"/>
          <w:szCs w:val="24"/>
        </w:rPr>
        <w:t>.</w:t>
      </w:r>
      <w:r w:rsidR="00036AD2">
        <w:rPr>
          <w:rFonts w:asciiTheme="minorEastAsia" w:eastAsiaTheme="minorEastAsia" w:hAnsiTheme="minorEastAsia" w:cs="仿宋_GB2312" w:hint="eastAsia"/>
          <w:sz w:val="24"/>
          <w:szCs w:val="24"/>
        </w:rPr>
        <w:t>招标人</w:t>
      </w:r>
      <w:r w:rsidR="00C044E0" w:rsidRPr="00602518">
        <w:rPr>
          <w:rFonts w:asciiTheme="minorEastAsia" w:eastAsiaTheme="minorEastAsia" w:hAnsiTheme="minorEastAsia" w:cs="仿宋_GB2312" w:hint="eastAsia"/>
          <w:sz w:val="24"/>
          <w:szCs w:val="24"/>
        </w:rPr>
        <w:t>同期发布了结算初审及结算复审两个项目，</w:t>
      </w:r>
      <w:r w:rsidR="00C044E0" w:rsidRPr="00602518">
        <w:rPr>
          <w:rFonts w:asciiTheme="minorEastAsia" w:eastAsiaTheme="minorEastAsia" w:hAnsiTheme="minorEastAsia" w:hint="eastAsia"/>
          <w:sz w:val="24"/>
          <w:szCs w:val="24"/>
          <w:lang w:val="en-US" w:bidi="ar-SA"/>
        </w:rPr>
        <w:t>投标单位可以同时参加两个项目的投标，但</w:t>
      </w:r>
      <w:r w:rsidRPr="00602518">
        <w:rPr>
          <w:rFonts w:asciiTheme="minorEastAsia" w:eastAsiaTheme="minorEastAsia" w:hAnsiTheme="minorEastAsia" w:hint="eastAsia"/>
          <w:sz w:val="24"/>
          <w:szCs w:val="24"/>
          <w:lang w:val="en-US" w:bidi="ar-SA"/>
        </w:rPr>
        <w:t>只能中一个</w:t>
      </w:r>
      <w:r w:rsidR="00C044E0" w:rsidRPr="00602518">
        <w:rPr>
          <w:rFonts w:asciiTheme="minorEastAsia" w:eastAsiaTheme="minorEastAsia" w:hAnsiTheme="minorEastAsia" w:hint="eastAsia"/>
          <w:sz w:val="24"/>
          <w:szCs w:val="24"/>
          <w:lang w:val="en-US" w:bidi="ar-SA"/>
        </w:rPr>
        <w:t>标</w:t>
      </w:r>
      <w:r w:rsidRPr="00602518">
        <w:rPr>
          <w:rFonts w:asciiTheme="minorEastAsia" w:eastAsiaTheme="minorEastAsia" w:hAnsiTheme="minorEastAsia" w:hint="eastAsia"/>
          <w:sz w:val="24"/>
          <w:szCs w:val="24"/>
          <w:lang w:val="en-US" w:bidi="ar-SA"/>
        </w:rPr>
        <w:t>。评标时按“</w:t>
      </w:r>
      <w:r w:rsidR="00C044E0" w:rsidRPr="00602518">
        <w:rPr>
          <w:rFonts w:asciiTheme="minorEastAsia" w:eastAsiaTheme="minorEastAsia" w:hAnsiTheme="minorEastAsia" w:hint="eastAsia"/>
          <w:sz w:val="24"/>
          <w:szCs w:val="24"/>
          <w:lang w:val="en-US" w:bidi="ar-SA"/>
        </w:rPr>
        <w:t>结算初审</w:t>
      </w:r>
      <w:r w:rsidRPr="00602518">
        <w:rPr>
          <w:rFonts w:asciiTheme="minorEastAsia" w:eastAsiaTheme="minorEastAsia" w:hAnsiTheme="minorEastAsia" w:hint="eastAsia"/>
          <w:sz w:val="24"/>
          <w:szCs w:val="24"/>
          <w:lang w:val="en-US" w:bidi="ar-SA"/>
        </w:rPr>
        <w:t>→</w:t>
      </w:r>
      <w:r w:rsidR="00C044E0" w:rsidRPr="00602518">
        <w:rPr>
          <w:rFonts w:asciiTheme="minorEastAsia" w:eastAsiaTheme="minorEastAsia" w:hAnsiTheme="minorEastAsia" w:hint="eastAsia"/>
          <w:sz w:val="24"/>
          <w:szCs w:val="24"/>
          <w:lang w:val="en-US" w:bidi="ar-SA"/>
        </w:rPr>
        <w:t>结算复审</w:t>
      </w:r>
      <w:r w:rsidRPr="00602518">
        <w:rPr>
          <w:rFonts w:asciiTheme="minorEastAsia" w:eastAsiaTheme="minorEastAsia" w:hAnsiTheme="minorEastAsia" w:hint="eastAsia"/>
          <w:sz w:val="24"/>
          <w:szCs w:val="24"/>
          <w:lang w:val="en-US" w:bidi="ar-SA"/>
        </w:rPr>
        <w:t>”的顺序进行</w:t>
      </w:r>
      <w:r w:rsidR="00C044E0" w:rsidRPr="00602518">
        <w:rPr>
          <w:rFonts w:asciiTheme="minorEastAsia" w:eastAsiaTheme="minorEastAsia" w:hAnsiTheme="minorEastAsia" w:hint="eastAsia"/>
          <w:sz w:val="24"/>
          <w:szCs w:val="24"/>
          <w:lang w:val="en-US" w:bidi="ar-SA"/>
        </w:rPr>
        <w:t>开标及</w:t>
      </w:r>
      <w:r w:rsidRPr="00602518">
        <w:rPr>
          <w:rFonts w:asciiTheme="minorEastAsia" w:eastAsiaTheme="minorEastAsia" w:hAnsiTheme="minorEastAsia" w:hint="eastAsia"/>
          <w:sz w:val="24"/>
          <w:szCs w:val="24"/>
          <w:lang w:val="en-US" w:bidi="ar-SA"/>
        </w:rPr>
        <w:t>评审。</w:t>
      </w:r>
      <w:r w:rsidR="00C044E0" w:rsidRPr="00602518">
        <w:rPr>
          <w:rFonts w:asciiTheme="minorEastAsia" w:eastAsiaTheme="minorEastAsia" w:hAnsiTheme="minorEastAsia" w:hint="eastAsia"/>
          <w:sz w:val="24"/>
          <w:szCs w:val="24"/>
          <w:lang w:val="en-US" w:bidi="ar-SA"/>
        </w:rPr>
        <w:t>结算初审项目</w:t>
      </w:r>
      <w:r w:rsidRPr="00602518">
        <w:rPr>
          <w:rFonts w:asciiTheme="minorEastAsia" w:eastAsiaTheme="minorEastAsia" w:hAnsiTheme="minorEastAsia" w:hint="eastAsia"/>
          <w:sz w:val="24"/>
          <w:szCs w:val="24"/>
          <w:lang w:val="en-US" w:bidi="ar-SA"/>
        </w:rPr>
        <w:t>的第一预中标单位在通过</w:t>
      </w:r>
      <w:r w:rsidR="00C044E0" w:rsidRPr="00602518">
        <w:rPr>
          <w:rFonts w:asciiTheme="minorEastAsia" w:eastAsiaTheme="minorEastAsia" w:hAnsiTheme="minorEastAsia" w:hint="eastAsia"/>
          <w:sz w:val="24"/>
          <w:szCs w:val="24"/>
          <w:lang w:val="en-US" w:bidi="ar-SA"/>
        </w:rPr>
        <w:t>结算复审项目</w:t>
      </w:r>
      <w:r w:rsidRPr="00602518">
        <w:rPr>
          <w:rFonts w:asciiTheme="minorEastAsia" w:eastAsiaTheme="minorEastAsia" w:hAnsiTheme="minorEastAsia" w:hint="eastAsia"/>
          <w:sz w:val="24"/>
          <w:szCs w:val="24"/>
          <w:lang w:val="en-US" w:bidi="ar-SA"/>
        </w:rPr>
        <w:t>评审的前提下，视为</w:t>
      </w:r>
      <w:r w:rsidR="00C044E0" w:rsidRPr="00602518">
        <w:rPr>
          <w:rFonts w:asciiTheme="minorEastAsia" w:eastAsiaTheme="minorEastAsia" w:hAnsiTheme="minorEastAsia" w:hint="eastAsia"/>
          <w:sz w:val="24"/>
          <w:szCs w:val="24"/>
          <w:lang w:val="en-US" w:bidi="ar-SA"/>
        </w:rPr>
        <w:t>结算复审项目</w:t>
      </w:r>
      <w:r w:rsidRPr="00602518">
        <w:rPr>
          <w:rFonts w:asciiTheme="minorEastAsia" w:eastAsiaTheme="minorEastAsia" w:hAnsiTheme="minorEastAsia" w:hint="eastAsia"/>
          <w:sz w:val="24"/>
          <w:szCs w:val="24"/>
          <w:lang w:val="en-US" w:bidi="ar-SA"/>
        </w:rPr>
        <w:t>的有效投标供应商，但不参与</w:t>
      </w:r>
      <w:r w:rsidR="00C044E0" w:rsidRPr="00602518">
        <w:rPr>
          <w:rFonts w:asciiTheme="minorEastAsia" w:eastAsiaTheme="minorEastAsia" w:hAnsiTheme="minorEastAsia" w:hint="eastAsia"/>
          <w:sz w:val="24"/>
          <w:szCs w:val="24"/>
          <w:lang w:val="en-US" w:bidi="ar-SA"/>
        </w:rPr>
        <w:t>结算复审</w:t>
      </w:r>
      <w:r w:rsidRPr="00602518">
        <w:rPr>
          <w:rFonts w:asciiTheme="minorEastAsia" w:eastAsiaTheme="minorEastAsia" w:hAnsiTheme="minorEastAsia" w:hint="eastAsia"/>
          <w:sz w:val="24"/>
          <w:szCs w:val="24"/>
          <w:lang w:val="en-US" w:bidi="ar-SA"/>
        </w:rPr>
        <w:t>的中标候选排名。</w:t>
      </w:r>
    </w:p>
    <w:p w14:paraId="11976765" w14:textId="77777777" w:rsidR="006F6A14" w:rsidRPr="00602518" w:rsidRDefault="006F6A14" w:rsidP="006922DE">
      <w:pPr>
        <w:pStyle w:val="a0"/>
        <w:spacing w:line="360" w:lineRule="auto"/>
        <w:ind w:left="0" w:firstLineChars="200" w:firstLine="480"/>
        <w:rPr>
          <w:rFonts w:asciiTheme="minorEastAsia" w:eastAsiaTheme="minorEastAsia" w:hAnsiTheme="minorEastAsia"/>
          <w:sz w:val="24"/>
          <w:szCs w:val="24"/>
          <w:lang w:val="en-US" w:bidi="ar-SA"/>
        </w:rPr>
      </w:pPr>
      <w:r w:rsidRPr="00602518">
        <w:rPr>
          <w:rFonts w:asciiTheme="minorEastAsia" w:eastAsiaTheme="minorEastAsia" w:hAnsiTheme="minorEastAsia" w:hint="eastAsia"/>
          <w:sz w:val="24"/>
          <w:szCs w:val="24"/>
          <w:lang w:val="en-US" w:bidi="ar-SA"/>
        </w:rPr>
        <w:t>3</w:t>
      </w:r>
      <w:r w:rsidRPr="00602518">
        <w:rPr>
          <w:rFonts w:asciiTheme="minorEastAsia" w:eastAsiaTheme="minorEastAsia" w:hAnsiTheme="minorEastAsia"/>
          <w:sz w:val="24"/>
          <w:szCs w:val="24"/>
          <w:lang w:val="en-US" w:bidi="ar-SA"/>
        </w:rPr>
        <w:t>.</w:t>
      </w:r>
      <w:r w:rsidRPr="00602518">
        <w:rPr>
          <w:rFonts w:asciiTheme="minorEastAsia" w:eastAsiaTheme="minorEastAsia" w:hAnsiTheme="minorEastAsia" w:hint="eastAsia"/>
          <w:sz w:val="24"/>
          <w:szCs w:val="24"/>
          <w:lang w:val="en-US" w:bidi="ar-SA"/>
        </w:rPr>
        <w:t>评审过程中，如发现报价出现两家或两家以上相同者，则采取评审小组抽签方式确定中标候选顺序。</w:t>
      </w:r>
    </w:p>
    <w:p w14:paraId="30C32E7B" w14:textId="26E60358" w:rsidR="006F6A14" w:rsidRPr="00602518" w:rsidRDefault="006F6A14" w:rsidP="006F6A14">
      <w:pPr>
        <w:ind w:firstLineChars="200" w:firstLine="482"/>
        <w:rPr>
          <w:rFonts w:asciiTheme="minorEastAsia" w:eastAsiaTheme="minorEastAsia" w:hAnsiTheme="minorEastAsia" w:cs="仿宋_GB2312"/>
          <w:b/>
          <w:bCs/>
          <w:sz w:val="24"/>
          <w:highlight w:val="yellow"/>
        </w:rPr>
      </w:pPr>
      <w:r w:rsidRPr="00602518">
        <w:rPr>
          <w:rFonts w:asciiTheme="minorEastAsia" w:eastAsiaTheme="minorEastAsia" w:hAnsiTheme="minorEastAsia" w:cs="仿宋_GB2312" w:hint="eastAsia"/>
          <w:b/>
          <w:bCs/>
          <w:sz w:val="24"/>
          <w:highlight w:val="yellow"/>
        </w:rPr>
        <w:t>请注意：本次报价中，两个</w:t>
      </w:r>
      <w:r w:rsidR="0012266B" w:rsidRPr="00602518">
        <w:rPr>
          <w:rFonts w:asciiTheme="minorEastAsia" w:eastAsiaTheme="minorEastAsia" w:hAnsiTheme="minorEastAsia" w:cs="仿宋_GB2312" w:hint="eastAsia"/>
          <w:b/>
          <w:bCs/>
          <w:sz w:val="24"/>
          <w:highlight w:val="yellow"/>
        </w:rPr>
        <w:t>项目</w:t>
      </w:r>
      <w:r w:rsidRPr="00602518">
        <w:rPr>
          <w:rFonts w:asciiTheme="minorEastAsia" w:eastAsiaTheme="minorEastAsia" w:hAnsiTheme="minorEastAsia" w:cs="仿宋_GB2312" w:hint="eastAsia"/>
          <w:b/>
          <w:bCs/>
          <w:sz w:val="24"/>
          <w:highlight w:val="yellow"/>
        </w:rPr>
        <w:t>请分别报价</w:t>
      </w:r>
      <w:r w:rsidR="002F71E7">
        <w:rPr>
          <w:rFonts w:asciiTheme="minorEastAsia" w:eastAsiaTheme="minorEastAsia" w:hAnsiTheme="minorEastAsia" w:cs="仿宋_GB2312" w:hint="eastAsia"/>
          <w:b/>
          <w:bCs/>
          <w:sz w:val="24"/>
          <w:highlight w:val="yellow"/>
        </w:rPr>
        <w:t>。</w:t>
      </w:r>
      <w:r w:rsidRPr="00602518">
        <w:rPr>
          <w:rFonts w:asciiTheme="minorEastAsia" w:eastAsiaTheme="minorEastAsia" w:hAnsiTheme="minorEastAsia" w:cs="仿宋_GB2312" w:hint="eastAsia"/>
          <w:b/>
          <w:bCs/>
          <w:sz w:val="24"/>
          <w:highlight w:val="yellow"/>
        </w:rPr>
        <w:t>报价文件必须密封，否则投标无效。</w:t>
      </w:r>
    </w:p>
    <w:p w14:paraId="4ADB0125" w14:textId="3473921D" w:rsidR="006F6A14" w:rsidRPr="00602518" w:rsidRDefault="006F6A14" w:rsidP="006F6A14">
      <w:pPr>
        <w:ind w:firstLineChars="200" w:firstLine="482"/>
        <w:rPr>
          <w:rFonts w:asciiTheme="minorEastAsia" w:eastAsiaTheme="minorEastAsia" w:hAnsiTheme="minorEastAsia" w:cs="仿宋_GB2312"/>
          <w:b/>
          <w:bCs/>
          <w:sz w:val="24"/>
          <w:highlight w:val="yellow"/>
        </w:rPr>
      </w:pPr>
      <w:r w:rsidRPr="00602518">
        <w:rPr>
          <w:rFonts w:asciiTheme="minorEastAsia" w:eastAsiaTheme="minorEastAsia" w:hAnsiTheme="minorEastAsia" w:cs="仿宋_GB2312" w:hint="eastAsia"/>
          <w:b/>
          <w:bCs/>
          <w:sz w:val="24"/>
          <w:highlight w:val="yellow"/>
        </w:rPr>
        <w:t>送达时间：报价文件请于2</w:t>
      </w:r>
      <w:r w:rsidRPr="00602518">
        <w:rPr>
          <w:rFonts w:asciiTheme="minorEastAsia" w:eastAsiaTheme="minorEastAsia" w:hAnsiTheme="minorEastAsia" w:cs="仿宋_GB2312"/>
          <w:b/>
          <w:bCs/>
          <w:sz w:val="24"/>
          <w:highlight w:val="yellow"/>
        </w:rPr>
        <w:t>021</w:t>
      </w:r>
      <w:r w:rsidRPr="00602518">
        <w:rPr>
          <w:rFonts w:asciiTheme="minorEastAsia" w:eastAsiaTheme="minorEastAsia" w:hAnsiTheme="minorEastAsia" w:cs="仿宋_GB2312" w:hint="eastAsia"/>
          <w:b/>
          <w:bCs/>
          <w:sz w:val="24"/>
          <w:highlight w:val="yellow"/>
        </w:rPr>
        <w:t>年</w:t>
      </w:r>
      <w:r w:rsidR="00FF2E06">
        <w:rPr>
          <w:rFonts w:asciiTheme="minorEastAsia" w:eastAsiaTheme="minorEastAsia" w:hAnsiTheme="minorEastAsia" w:cs="仿宋_GB2312"/>
          <w:b/>
          <w:bCs/>
          <w:sz w:val="24"/>
          <w:highlight w:val="yellow"/>
        </w:rPr>
        <w:t>12</w:t>
      </w:r>
      <w:r w:rsidRPr="00602518">
        <w:rPr>
          <w:rFonts w:asciiTheme="minorEastAsia" w:eastAsiaTheme="minorEastAsia" w:hAnsiTheme="minorEastAsia" w:cs="仿宋_GB2312" w:hint="eastAsia"/>
          <w:b/>
          <w:bCs/>
          <w:sz w:val="24"/>
          <w:highlight w:val="yellow"/>
        </w:rPr>
        <w:t>月</w:t>
      </w:r>
      <w:r w:rsidR="00163931">
        <w:rPr>
          <w:rFonts w:asciiTheme="minorEastAsia" w:eastAsiaTheme="minorEastAsia" w:hAnsiTheme="minorEastAsia" w:cs="仿宋_GB2312"/>
          <w:b/>
          <w:bCs/>
          <w:sz w:val="24"/>
          <w:highlight w:val="yellow"/>
        </w:rPr>
        <w:t>2</w:t>
      </w:r>
      <w:r w:rsidR="00C81B04">
        <w:rPr>
          <w:rFonts w:asciiTheme="minorEastAsia" w:eastAsiaTheme="minorEastAsia" w:hAnsiTheme="minorEastAsia" w:cs="仿宋_GB2312"/>
          <w:b/>
          <w:bCs/>
          <w:sz w:val="24"/>
          <w:highlight w:val="yellow"/>
        </w:rPr>
        <w:t>4</w:t>
      </w:r>
      <w:bookmarkStart w:id="0" w:name="_GoBack"/>
      <w:bookmarkEnd w:id="0"/>
      <w:r w:rsidRPr="00602518">
        <w:rPr>
          <w:rFonts w:asciiTheme="minorEastAsia" w:eastAsiaTheme="minorEastAsia" w:hAnsiTheme="minorEastAsia" w:cs="仿宋_GB2312" w:hint="eastAsia"/>
          <w:b/>
          <w:bCs/>
          <w:sz w:val="24"/>
          <w:highlight w:val="yellow"/>
        </w:rPr>
        <w:t>日下午1</w:t>
      </w:r>
      <w:r w:rsidRPr="00602518">
        <w:rPr>
          <w:rFonts w:asciiTheme="minorEastAsia" w:eastAsiaTheme="minorEastAsia" w:hAnsiTheme="minorEastAsia" w:cs="仿宋_GB2312"/>
          <w:b/>
          <w:bCs/>
          <w:sz w:val="24"/>
          <w:highlight w:val="yellow"/>
        </w:rPr>
        <w:t>7</w:t>
      </w:r>
      <w:r w:rsidRPr="00602518">
        <w:rPr>
          <w:rFonts w:asciiTheme="minorEastAsia" w:eastAsiaTheme="minorEastAsia" w:hAnsiTheme="minorEastAsia" w:cs="仿宋_GB2312" w:hint="eastAsia"/>
          <w:b/>
          <w:bCs/>
          <w:sz w:val="24"/>
          <w:highlight w:val="yellow"/>
        </w:rPr>
        <w:t>:0</w:t>
      </w:r>
      <w:r w:rsidRPr="00602518">
        <w:rPr>
          <w:rFonts w:asciiTheme="minorEastAsia" w:eastAsiaTheme="minorEastAsia" w:hAnsiTheme="minorEastAsia" w:cs="仿宋_GB2312"/>
          <w:b/>
          <w:bCs/>
          <w:sz w:val="24"/>
          <w:highlight w:val="yellow"/>
        </w:rPr>
        <w:t>0</w:t>
      </w:r>
      <w:r w:rsidRPr="00602518">
        <w:rPr>
          <w:rFonts w:asciiTheme="minorEastAsia" w:eastAsiaTheme="minorEastAsia" w:hAnsiTheme="minorEastAsia" w:cs="仿宋_GB2312" w:hint="eastAsia"/>
          <w:b/>
          <w:bCs/>
          <w:sz w:val="24"/>
          <w:highlight w:val="yellow"/>
        </w:rPr>
        <w:t>前送达，逾期送达视为无效投标，逾期未送视为放弃投标。</w:t>
      </w:r>
    </w:p>
    <w:p w14:paraId="4EC7C7D3" w14:textId="77777777" w:rsidR="006F6A14" w:rsidRPr="00602518" w:rsidRDefault="006F6A14" w:rsidP="006F6A14">
      <w:pPr>
        <w:ind w:firstLineChars="200" w:firstLine="482"/>
        <w:rPr>
          <w:rFonts w:asciiTheme="minorEastAsia" w:eastAsiaTheme="minorEastAsia" w:hAnsiTheme="minorEastAsia" w:cs="仿宋_GB2312"/>
          <w:b/>
          <w:bCs/>
          <w:sz w:val="24"/>
        </w:rPr>
      </w:pPr>
      <w:r w:rsidRPr="00602518">
        <w:rPr>
          <w:rFonts w:asciiTheme="minorEastAsia" w:eastAsiaTheme="minorEastAsia" w:hAnsiTheme="minorEastAsia" w:cs="仿宋_GB2312" w:hint="eastAsia"/>
          <w:b/>
          <w:bCs/>
          <w:sz w:val="24"/>
          <w:highlight w:val="yellow"/>
        </w:rPr>
        <w:t>送达地址：安徽省合肥市庐阳区淮河路2</w:t>
      </w:r>
      <w:r w:rsidRPr="00602518">
        <w:rPr>
          <w:rFonts w:asciiTheme="minorEastAsia" w:eastAsiaTheme="minorEastAsia" w:hAnsiTheme="minorEastAsia" w:cs="仿宋_GB2312"/>
          <w:b/>
          <w:bCs/>
          <w:sz w:val="24"/>
          <w:highlight w:val="yellow"/>
        </w:rPr>
        <w:t>56</w:t>
      </w:r>
      <w:r w:rsidRPr="00602518">
        <w:rPr>
          <w:rFonts w:asciiTheme="minorEastAsia" w:eastAsiaTheme="minorEastAsia" w:hAnsiTheme="minorEastAsia" w:cs="仿宋_GB2312" w:hint="eastAsia"/>
          <w:b/>
          <w:bCs/>
          <w:sz w:val="24"/>
          <w:highlight w:val="yellow"/>
        </w:rPr>
        <w:t>号，原市政府西小楼5</w:t>
      </w:r>
      <w:r w:rsidRPr="00602518">
        <w:rPr>
          <w:rFonts w:asciiTheme="minorEastAsia" w:eastAsiaTheme="minorEastAsia" w:hAnsiTheme="minorEastAsia" w:cs="仿宋_GB2312"/>
          <w:b/>
          <w:bCs/>
          <w:sz w:val="24"/>
          <w:highlight w:val="yellow"/>
        </w:rPr>
        <w:t>03</w:t>
      </w:r>
      <w:r w:rsidRPr="00602518">
        <w:rPr>
          <w:rFonts w:asciiTheme="minorEastAsia" w:eastAsiaTheme="minorEastAsia" w:hAnsiTheme="minorEastAsia" w:cs="仿宋_GB2312" w:hint="eastAsia"/>
          <w:b/>
          <w:bCs/>
          <w:sz w:val="24"/>
          <w:highlight w:val="yellow"/>
        </w:rPr>
        <w:t>室。</w:t>
      </w:r>
    </w:p>
    <w:p w14:paraId="55B1F7D8" w14:textId="77777777" w:rsidR="001D3436" w:rsidRDefault="001D3436" w:rsidP="00435FBB">
      <w:pPr>
        <w:autoSpaceDE w:val="0"/>
        <w:autoSpaceDN w:val="0"/>
        <w:adjustRightInd w:val="0"/>
        <w:spacing w:line="360" w:lineRule="auto"/>
        <w:ind w:firstLineChars="182" w:firstLine="382"/>
        <w:jc w:val="left"/>
        <w:sectPr w:rsidR="001D3436" w:rsidSect="00C81B04">
          <w:pgSz w:w="11906" w:h="16838"/>
          <w:pgMar w:top="1440" w:right="1800" w:bottom="1440" w:left="1800" w:header="851" w:footer="992" w:gutter="0"/>
          <w:cols w:space="425"/>
          <w:docGrid w:type="lines" w:linePitch="312"/>
        </w:sectPr>
      </w:pPr>
    </w:p>
    <w:p w14:paraId="107C2A6B" w14:textId="77777777" w:rsidR="006A3C79" w:rsidRDefault="006A3C79" w:rsidP="006A3C79">
      <w:pPr>
        <w:jc w:val="center"/>
        <w:outlineLvl w:val="0"/>
        <w:rPr>
          <w:spacing w:val="-6"/>
        </w:rPr>
      </w:pPr>
      <w:r>
        <w:rPr>
          <w:rFonts w:ascii="黑体" w:eastAsia="黑体" w:hAnsi="宋体" w:hint="eastAsia"/>
          <w:b/>
          <w:snapToGrid w:val="0"/>
          <w:kern w:val="44"/>
          <w:sz w:val="44"/>
          <w:szCs w:val="44"/>
        </w:rPr>
        <w:lastRenderedPageBreak/>
        <w:t>报价文件格式</w:t>
      </w:r>
    </w:p>
    <w:p w14:paraId="067405D8" w14:textId="77777777" w:rsidR="006A3C79" w:rsidRDefault="006A3C79" w:rsidP="006A3C79">
      <w:pPr>
        <w:tabs>
          <w:tab w:val="left" w:pos="2580"/>
          <w:tab w:val="left" w:pos="5940"/>
        </w:tabs>
        <w:autoSpaceDE w:val="0"/>
        <w:autoSpaceDN w:val="0"/>
        <w:adjustRightInd w:val="0"/>
        <w:snapToGrid w:val="0"/>
        <w:spacing w:line="360" w:lineRule="auto"/>
        <w:jc w:val="left"/>
        <w:rPr>
          <w:rFonts w:ascii="宋体" w:hAnsi="宋体"/>
          <w:kern w:val="0"/>
          <w:sz w:val="28"/>
          <w:u w:val="single"/>
        </w:rPr>
      </w:pPr>
    </w:p>
    <w:p w14:paraId="2C10E113" w14:textId="77777777" w:rsidR="006A3C79" w:rsidRDefault="006A3C79" w:rsidP="006A3C79">
      <w:pPr>
        <w:tabs>
          <w:tab w:val="left" w:pos="3395"/>
          <w:tab w:val="left" w:pos="5940"/>
        </w:tabs>
        <w:autoSpaceDE w:val="0"/>
        <w:autoSpaceDN w:val="0"/>
        <w:adjustRightInd w:val="0"/>
        <w:snapToGrid w:val="0"/>
        <w:spacing w:line="360" w:lineRule="auto"/>
        <w:jc w:val="center"/>
        <w:rPr>
          <w:rFonts w:ascii="宋体" w:hAnsi="宋体"/>
          <w:b/>
          <w:bCs/>
          <w:kern w:val="0"/>
          <w:sz w:val="28"/>
        </w:rPr>
      </w:pPr>
      <w:r>
        <w:rPr>
          <w:rFonts w:ascii="宋体" w:hAnsi="宋体" w:hint="eastAsia"/>
          <w:b/>
          <w:bCs/>
          <w:w w:val="99"/>
          <w:kern w:val="0"/>
          <w:sz w:val="28"/>
          <w:u w:val="single"/>
        </w:rPr>
        <w:t xml:space="preserve">                        </w:t>
      </w:r>
      <w:r>
        <w:rPr>
          <w:rFonts w:ascii="宋体" w:hAnsi="宋体" w:hint="eastAsia"/>
          <w:b/>
          <w:bCs/>
          <w:w w:val="99"/>
          <w:kern w:val="0"/>
          <w:sz w:val="28"/>
        </w:rPr>
        <w:t>（项目名称</w:t>
      </w:r>
      <w:r>
        <w:rPr>
          <w:rFonts w:ascii="宋体" w:hAnsi="宋体" w:hint="eastAsia"/>
          <w:b/>
          <w:bCs/>
          <w:spacing w:val="1"/>
          <w:w w:val="99"/>
          <w:kern w:val="0"/>
          <w:sz w:val="28"/>
        </w:rPr>
        <w:t>）</w:t>
      </w:r>
    </w:p>
    <w:p w14:paraId="1E9752D2" w14:textId="77777777" w:rsidR="006A3C79" w:rsidRDefault="006A3C79" w:rsidP="006A3C79">
      <w:pPr>
        <w:tabs>
          <w:tab w:val="left" w:pos="3600"/>
          <w:tab w:val="left" w:pos="4480"/>
          <w:tab w:val="left" w:pos="5360"/>
        </w:tabs>
        <w:autoSpaceDE w:val="0"/>
        <w:autoSpaceDN w:val="0"/>
        <w:adjustRightInd w:val="0"/>
        <w:snapToGrid w:val="0"/>
        <w:spacing w:line="360" w:lineRule="auto"/>
        <w:jc w:val="left"/>
        <w:rPr>
          <w:rFonts w:ascii="宋体" w:hAnsi="宋体"/>
          <w:kern w:val="0"/>
          <w:sz w:val="44"/>
        </w:rPr>
      </w:pPr>
    </w:p>
    <w:p w14:paraId="2E510F9E" w14:textId="77777777" w:rsidR="006A3C79" w:rsidRDefault="006A3C79" w:rsidP="006A3C79">
      <w:pPr>
        <w:tabs>
          <w:tab w:val="left" w:pos="3600"/>
          <w:tab w:val="left" w:pos="4480"/>
          <w:tab w:val="left" w:pos="5360"/>
        </w:tabs>
        <w:autoSpaceDE w:val="0"/>
        <w:autoSpaceDN w:val="0"/>
        <w:adjustRightInd w:val="0"/>
        <w:snapToGrid w:val="0"/>
        <w:spacing w:line="360" w:lineRule="auto"/>
        <w:jc w:val="left"/>
        <w:rPr>
          <w:rFonts w:ascii="宋体" w:hAnsi="宋体"/>
          <w:kern w:val="0"/>
          <w:sz w:val="44"/>
        </w:rPr>
      </w:pPr>
    </w:p>
    <w:p w14:paraId="76D0E541" w14:textId="77777777" w:rsidR="006A3C79" w:rsidRDefault="006A3C79" w:rsidP="006A3C79">
      <w:pPr>
        <w:tabs>
          <w:tab w:val="left" w:pos="3600"/>
          <w:tab w:val="left" w:pos="4480"/>
          <w:tab w:val="left" w:pos="5360"/>
        </w:tabs>
        <w:autoSpaceDE w:val="0"/>
        <w:autoSpaceDN w:val="0"/>
        <w:adjustRightInd w:val="0"/>
        <w:snapToGrid w:val="0"/>
        <w:spacing w:line="360" w:lineRule="auto"/>
        <w:jc w:val="center"/>
        <w:rPr>
          <w:rFonts w:ascii="宋体" w:hAnsi="宋体"/>
          <w:kern w:val="0"/>
          <w:sz w:val="84"/>
        </w:rPr>
      </w:pPr>
      <w:r>
        <w:rPr>
          <w:rFonts w:ascii="宋体" w:hAnsi="宋体" w:hint="eastAsia"/>
          <w:kern w:val="0"/>
          <w:sz w:val="84"/>
        </w:rPr>
        <w:t>报   价  文  件</w:t>
      </w:r>
    </w:p>
    <w:p w14:paraId="46F7EC0B" w14:textId="77777777" w:rsidR="006A3C79" w:rsidRDefault="006A3C79" w:rsidP="006A3C79">
      <w:pPr>
        <w:autoSpaceDE w:val="0"/>
        <w:autoSpaceDN w:val="0"/>
        <w:adjustRightInd w:val="0"/>
        <w:snapToGrid w:val="0"/>
        <w:spacing w:line="360" w:lineRule="auto"/>
        <w:jc w:val="left"/>
        <w:rPr>
          <w:rFonts w:ascii="宋体" w:hAnsi="宋体"/>
          <w:kern w:val="0"/>
          <w:sz w:val="16"/>
        </w:rPr>
      </w:pPr>
    </w:p>
    <w:p w14:paraId="30273E89"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6C96CDC2"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706069F5"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3DCDDE28"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1DD06BA4"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5FBE3483"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1EF17FCD"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31C098C4"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44B16102"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63E36058"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24F3E8E9"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3C3AFD6C"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3E18FCB7"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5FA3C235" w14:textId="77777777" w:rsidR="006A3C79" w:rsidRDefault="006A3C79" w:rsidP="006A3C79">
      <w:pPr>
        <w:autoSpaceDE w:val="0"/>
        <w:autoSpaceDN w:val="0"/>
        <w:adjustRightInd w:val="0"/>
        <w:snapToGrid w:val="0"/>
        <w:spacing w:line="360" w:lineRule="auto"/>
        <w:jc w:val="left"/>
        <w:rPr>
          <w:rFonts w:ascii="宋体" w:hAnsi="宋体"/>
          <w:b/>
          <w:bCs/>
          <w:kern w:val="0"/>
          <w:sz w:val="20"/>
        </w:rPr>
      </w:pPr>
    </w:p>
    <w:p w14:paraId="285E6145" w14:textId="77777777" w:rsidR="006A3C79" w:rsidRDefault="006A3C79" w:rsidP="006A3C79">
      <w:pPr>
        <w:tabs>
          <w:tab w:val="left" w:pos="6080"/>
          <w:tab w:val="left" w:pos="6640"/>
        </w:tabs>
        <w:autoSpaceDE w:val="0"/>
        <w:autoSpaceDN w:val="0"/>
        <w:adjustRightInd w:val="0"/>
        <w:snapToGrid w:val="0"/>
        <w:spacing w:line="360" w:lineRule="auto"/>
        <w:rPr>
          <w:rFonts w:ascii="宋体" w:hAnsi="宋体"/>
          <w:b/>
          <w:bCs/>
          <w:w w:val="99"/>
          <w:kern w:val="0"/>
          <w:sz w:val="28"/>
        </w:rPr>
      </w:pPr>
      <w:r>
        <w:rPr>
          <w:rFonts w:ascii="宋体" w:hAnsi="宋体" w:hint="eastAsia"/>
          <w:b/>
          <w:bCs/>
          <w:w w:val="99"/>
          <w:kern w:val="0"/>
          <w:sz w:val="28"/>
        </w:rPr>
        <w:t>报价单位</w:t>
      </w:r>
      <w:r>
        <w:rPr>
          <w:rFonts w:ascii="宋体" w:hAnsi="宋体" w:hint="eastAsia"/>
          <w:b/>
          <w:bCs/>
          <w:spacing w:val="1"/>
          <w:w w:val="99"/>
          <w:kern w:val="0"/>
          <w:sz w:val="28"/>
        </w:rPr>
        <w:t>：</w:t>
      </w:r>
      <w:r>
        <w:rPr>
          <w:rFonts w:ascii="宋体" w:hAnsi="宋体" w:hint="eastAsia"/>
          <w:b/>
          <w:bCs/>
          <w:w w:val="198"/>
          <w:kern w:val="0"/>
          <w:sz w:val="28"/>
          <w:u w:val="single"/>
        </w:rPr>
        <w:t xml:space="preserve"> 　　　　 　   　</w:t>
      </w:r>
      <w:r>
        <w:rPr>
          <w:rFonts w:ascii="宋体" w:hAnsi="宋体" w:hint="eastAsia"/>
          <w:b/>
          <w:bCs/>
          <w:w w:val="99"/>
          <w:kern w:val="0"/>
          <w:sz w:val="28"/>
        </w:rPr>
        <w:t>（盖单位公章）</w:t>
      </w:r>
    </w:p>
    <w:p w14:paraId="47C64AC4" w14:textId="77777777" w:rsidR="006A3C79" w:rsidRDefault="006A3C79" w:rsidP="006A3C79">
      <w:pPr>
        <w:tabs>
          <w:tab w:val="left" w:pos="6080"/>
          <w:tab w:val="left" w:pos="6640"/>
        </w:tabs>
        <w:autoSpaceDE w:val="0"/>
        <w:autoSpaceDN w:val="0"/>
        <w:adjustRightInd w:val="0"/>
        <w:snapToGrid w:val="0"/>
        <w:spacing w:line="360" w:lineRule="auto"/>
        <w:jc w:val="center"/>
        <w:rPr>
          <w:rFonts w:ascii="宋体" w:hAnsi="宋体"/>
          <w:b/>
          <w:bCs/>
          <w:kern w:val="0"/>
          <w:sz w:val="28"/>
        </w:rPr>
      </w:pPr>
      <w:r>
        <w:rPr>
          <w:rFonts w:ascii="宋体" w:hAnsi="宋体" w:hint="eastAsia"/>
          <w:b/>
          <w:bCs/>
          <w:w w:val="99"/>
          <w:kern w:val="0"/>
          <w:sz w:val="28"/>
        </w:rPr>
        <w:t>法定代表人或其委托代理人：</w:t>
      </w:r>
      <w:r>
        <w:rPr>
          <w:rFonts w:ascii="宋体" w:hAnsi="宋体" w:hint="eastAsia"/>
          <w:b/>
          <w:bCs/>
          <w:w w:val="198"/>
          <w:kern w:val="0"/>
          <w:sz w:val="28"/>
          <w:u w:val="single"/>
        </w:rPr>
        <w:t xml:space="preserve"> 　　 　</w:t>
      </w:r>
      <w:r>
        <w:rPr>
          <w:rFonts w:ascii="宋体" w:hAnsi="宋体" w:hint="eastAsia"/>
          <w:b/>
          <w:bCs/>
          <w:w w:val="99"/>
          <w:kern w:val="0"/>
          <w:sz w:val="28"/>
        </w:rPr>
        <w:t>（签字或盖章）</w:t>
      </w:r>
    </w:p>
    <w:p w14:paraId="1D2F0B9C" w14:textId="77777777" w:rsidR="006A3C79" w:rsidRDefault="006A3C79" w:rsidP="006A3C79">
      <w:pPr>
        <w:tabs>
          <w:tab w:val="left" w:pos="3280"/>
          <w:tab w:val="left" w:pos="4680"/>
          <w:tab w:val="left" w:pos="6080"/>
        </w:tabs>
        <w:autoSpaceDE w:val="0"/>
        <w:autoSpaceDN w:val="0"/>
        <w:adjustRightInd w:val="0"/>
        <w:snapToGrid w:val="0"/>
        <w:spacing w:line="360" w:lineRule="auto"/>
        <w:jc w:val="center"/>
        <w:rPr>
          <w:rFonts w:ascii="宋体" w:hAnsi="宋体"/>
          <w:b/>
          <w:bCs/>
          <w:w w:val="99"/>
          <w:kern w:val="0"/>
          <w:sz w:val="28"/>
        </w:rPr>
      </w:pPr>
      <w:r>
        <w:rPr>
          <w:rFonts w:ascii="宋体" w:hAnsi="宋体" w:hint="eastAsia"/>
          <w:b/>
          <w:bCs/>
          <w:w w:val="99"/>
          <w:kern w:val="0"/>
          <w:sz w:val="28"/>
          <w:u w:val="single"/>
        </w:rPr>
        <w:t xml:space="preserve">     　</w:t>
      </w:r>
      <w:r>
        <w:rPr>
          <w:rFonts w:ascii="宋体" w:hAnsi="宋体" w:hint="eastAsia"/>
          <w:b/>
          <w:bCs/>
          <w:w w:val="99"/>
          <w:kern w:val="0"/>
          <w:sz w:val="28"/>
        </w:rPr>
        <w:t>年</w:t>
      </w:r>
      <w:r>
        <w:rPr>
          <w:rFonts w:ascii="宋体" w:hAnsi="宋体" w:hint="eastAsia"/>
          <w:b/>
          <w:bCs/>
          <w:w w:val="198"/>
          <w:kern w:val="0"/>
          <w:sz w:val="28"/>
          <w:u w:val="single"/>
        </w:rPr>
        <w:t xml:space="preserve">  </w:t>
      </w:r>
      <w:r>
        <w:rPr>
          <w:rFonts w:ascii="宋体" w:hAnsi="宋体" w:hint="eastAsia"/>
          <w:b/>
          <w:bCs/>
          <w:w w:val="99"/>
          <w:kern w:val="0"/>
          <w:sz w:val="28"/>
        </w:rPr>
        <w:t>月</w:t>
      </w:r>
      <w:r>
        <w:rPr>
          <w:rFonts w:ascii="宋体" w:hAnsi="宋体" w:hint="eastAsia"/>
          <w:b/>
          <w:bCs/>
          <w:w w:val="198"/>
          <w:kern w:val="0"/>
          <w:sz w:val="28"/>
          <w:u w:val="single"/>
        </w:rPr>
        <w:t xml:space="preserve">  </w:t>
      </w:r>
      <w:r>
        <w:rPr>
          <w:rFonts w:ascii="宋体" w:hAnsi="宋体" w:hint="eastAsia"/>
          <w:b/>
          <w:bCs/>
          <w:w w:val="99"/>
          <w:kern w:val="0"/>
          <w:sz w:val="28"/>
        </w:rPr>
        <w:t>日</w:t>
      </w:r>
    </w:p>
    <w:p w14:paraId="3D2BD132" w14:textId="77777777" w:rsidR="006A3C79" w:rsidRDefault="006A3C79" w:rsidP="006A3C79">
      <w:pPr>
        <w:jc w:val="center"/>
        <w:rPr>
          <w:rFonts w:ascii="宋体" w:hAnsi="宋体"/>
          <w:b/>
          <w:bCs/>
          <w:sz w:val="28"/>
        </w:rPr>
      </w:pPr>
      <w:r>
        <w:rPr>
          <w:rFonts w:ascii="宋体" w:hAnsi="宋体" w:hint="eastAsia"/>
          <w:b/>
          <w:bCs/>
          <w:w w:val="99"/>
          <w:kern w:val="0"/>
          <w:sz w:val="28"/>
        </w:rPr>
        <w:br w:type="page"/>
      </w:r>
    </w:p>
    <w:p w14:paraId="6F6D3912" w14:textId="77777777" w:rsidR="006B1783" w:rsidRDefault="006B1783" w:rsidP="006B1783">
      <w:pPr>
        <w:numPr>
          <w:ilvl w:val="0"/>
          <w:numId w:val="2"/>
        </w:numPr>
        <w:jc w:val="center"/>
        <w:rPr>
          <w:rFonts w:ascii="宋体" w:hAnsi="宋体"/>
          <w:b/>
          <w:bCs/>
          <w:sz w:val="28"/>
        </w:rPr>
      </w:pPr>
      <w:bookmarkStart w:id="1" w:name="_Toc1031_WPSOffice_Level1"/>
      <w:r>
        <w:rPr>
          <w:rFonts w:ascii="宋体" w:hAnsi="宋体" w:hint="eastAsia"/>
          <w:b/>
          <w:bCs/>
          <w:sz w:val="28"/>
        </w:rPr>
        <w:lastRenderedPageBreak/>
        <w:t>营业执照</w:t>
      </w:r>
      <w:bookmarkEnd w:id="1"/>
    </w:p>
    <w:p w14:paraId="334B32D7" w14:textId="77777777" w:rsidR="006B1783" w:rsidRDefault="006B1783" w:rsidP="006B1783">
      <w:pPr>
        <w:rPr>
          <w:rFonts w:ascii="宋体" w:hAnsi="宋体"/>
          <w:sz w:val="28"/>
        </w:rPr>
      </w:pPr>
    </w:p>
    <w:p w14:paraId="3F6A0E5C" w14:textId="77777777" w:rsidR="006B1783" w:rsidRDefault="006B1783" w:rsidP="006B1783">
      <w:pPr>
        <w:rPr>
          <w:rFonts w:ascii="宋体" w:hAnsi="宋体"/>
          <w:sz w:val="28"/>
        </w:rPr>
      </w:pPr>
    </w:p>
    <w:p w14:paraId="4C335875" w14:textId="2DFDE115" w:rsidR="006B1783" w:rsidRDefault="006B1783" w:rsidP="006B1783">
      <w:pPr>
        <w:rPr>
          <w:rFonts w:ascii="宋体" w:hAnsi="宋体"/>
          <w:b/>
          <w:bCs/>
          <w:sz w:val="28"/>
        </w:rPr>
      </w:pPr>
      <w:r w:rsidRPr="00704D9A">
        <w:rPr>
          <w:rFonts w:ascii="宋体" w:hAnsi="宋体" w:hint="eastAsia"/>
          <w:sz w:val="32"/>
        </w:rPr>
        <w:t>附：</w:t>
      </w:r>
      <w:r>
        <w:rPr>
          <w:rFonts w:ascii="仿宋_GB2312" w:eastAsia="仿宋_GB2312" w:hAnsi="新宋体" w:cs="宋体"/>
          <w:color w:val="000000"/>
          <w:sz w:val="32"/>
          <w:szCs w:val="32"/>
          <w:shd w:val="clear" w:color="auto" w:fill="FFFFFF"/>
        </w:rPr>
        <w:t>经年检有效的营业执照（三证合一，含有统一信用代码）</w:t>
      </w:r>
    </w:p>
    <w:p w14:paraId="68D55027" w14:textId="77777777" w:rsidR="006B1783" w:rsidRDefault="006B1783" w:rsidP="006B1783">
      <w:pPr>
        <w:rPr>
          <w:rFonts w:ascii="宋体" w:hAnsi="宋体"/>
          <w:b/>
          <w:bCs/>
          <w:sz w:val="28"/>
        </w:rPr>
      </w:pPr>
    </w:p>
    <w:p w14:paraId="1277344A" w14:textId="77777777" w:rsidR="006A3C79" w:rsidRPr="006B1783" w:rsidRDefault="006A3C79" w:rsidP="006A3C79">
      <w:pPr>
        <w:rPr>
          <w:rFonts w:ascii="宋体" w:hAnsi="宋体"/>
          <w:b/>
          <w:bCs/>
          <w:sz w:val="28"/>
        </w:rPr>
      </w:pPr>
    </w:p>
    <w:p w14:paraId="021DACCA" w14:textId="77777777" w:rsidR="006A3C79" w:rsidRDefault="006A3C79" w:rsidP="006A3C79">
      <w:pPr>
        <w:rPr>
          <w:rFonts w:ascii="宋体" w:hAnsi="宋体"/>
          <w:b/>
          <w:bCs/>
          <w:sz w:val="28"/>
        </w:rPr>
      </w:pPr>
    </w:p>
    <w:p w14:paraId="477A73CF" w14:textId="77777777" w:rsidR="006A3C79" w:rsidRDefault="006A3C79" w:rsidP="006A3C79">
      <w:pPr>
        <w:rPr>
          <w:rFonts w:ascii="宋体" w:hAnsi="宋体"/>
          <w:b/>
          <w:bCs/>
          <w:sz w:val="28"/>
        </w:rPr>
      </w:pPr>
    </w:p>
    <w:p w14:paraId="3FB9AF68" w14:textId="77777777" w:rsidR="006A3C79" w:rsidRDefault="006A3C79" w:rsidP="006A3C79">
      <w:pPr>
        <w:rPr>
          <w:rFonts w:ascii="宋体" w:hAnsi="宋体"/>
          <w:b/>
          <w:bCs/>
          <w:sz w:val="28"/>
        </w:rPr>
      </w:pPr>
    </w:p>
    <w:p w14:paraId="518B0624" w14:textId="77777777" w:rsidR="006A3C79" w:rsidRDefault="006A3C79" w:rsidP="006A3C79">
      <w:pPr>
        <w:rPr>
          <w:rFonts w:ascii="宋体" w:hAnsi="宋体"/>
          <w:b/>
          <w:bCs/>
          <w:sz w:val="28"/>
        </w:rPr>
      </w:pPr>
    </w:p>
    <w:p w14:paraId="5D77795B" w14:textId="77777777" w:rsidR="006A3C79" w:rsidRDefault="006A3C79" w:rsidP="006A3C79">
      <w:pPr>
        <w:rPr>
          <w:rFonts w:ascii="宋体" w:hAnsi="宋体"/>
          <w:b/>
          <w:bCs/>
          <w:sz w:val="28"/>
        </w:rPr>
      </w:pPr>
    </w:p>
    <w:p w14:paraId="4B776F93" w14:textId="77777777" w:rsidR="006A3C79" w:rsidRDefault="006A3C79" w:rsidP="006A3C79">
      <w:pPr>
        <w:rPr>
          <w:rFonts w:ascii="宋体" w:hAnsi="宋体"/>
          <w:b/>
          <w:bCs/>
          <w:sz w:val="28"/>
        </w:rPr>
      </w:pPr>
    </w:p>
    <w:p w14:paraId="40003A3C" w14:textId="77777777" w:rsidR="006A3C79" w:rsidRDefault="006A3C79" w:rsidP="006A3C79">
      <w:pPr>
        <w:rPr>
          <w:rFonts w:ascii="宋体" w:hAnsi="宋体"/>
          <w:b/>
          <w:bCs/>
          <w:sz w:val="28"/>
        </w:rPr>
      </w:pPr>
    </w:p>
    <w:p w14:paraId="63C6F5D9" w14:textId="77777777" w:rsidR="006A3C79" w:rsidRDefault="006A3C79" w:rsidP="006A3C79">
      <w:pPr>
        <w:rPr>
          <w:rFonts w:ascii="宋体" w:hAnsi="宋体"/>
          <w:b/>
          <w:bCs/>
          <w:sz w:val="28"/>
        </w:rPr>
      </w:pPr>
    </w:p>
    <w:p w14:paraId="62D26ECE" w14:textId="77777777" w:rsidR="006A3C79" w:rsidRDefault="006A3C79" w:rsidP="006A3C79">
      <w:pPr>
        <w:rPr>
          <w:rFonts w:ascii="宋体" w:hAnsi="宋体"/>
          <w:b/>
          <w:bCs/>
          <w:sz w:val="28"/>
        </w:rPr>
      </w:pPr>
    </w:p>
    <w:p w14:paraId="3DF1C108" w14:textId="77777777" w:rsidR="006A3C79" w:rsidRDefault="006A3C79" w:rsidP="006A3C79">
      <w:pPr>
        <w:rPr>
          <w:rFonts w:ascii="宋体" w:hAnsi="宋体"/>
          <w:b/>
          <w:bCs/>
          <w:sz w:val="28"/>
        </w:rPr>
      </w:pPr>
    </w:p>
    <w:p w14:paraId="7E8734D5" w14:textId="77777777" w:rsidR="006A3C79" w:rsidRDefault="006A3C79" w:rsidP="006A3C79">
      <w:pPr>
        <w:rPr>
          <w:rFonts w:ascii="宋体" w:hAnsi="宋体"/>
          <w:b/>
          <w:bCs/>
          <w:sz w:val="28"/>
        </w:rPr>
      </w:pPr>
    </w:p>
    <w:p w14:paraId="2402C2EC" w14:textId="77777777" w:rsidR="006A3C79" w:rsidRDefault="006A3C79" w:rsidP="006A3C79">
      <w:pPr>
        <w:rPr>
          <w:rFonts w:ascii="宋体" w:hAnsi="宋体"/>
          <w:b/>
          <w:bCs/>
          <w:sz w:val="28"/>
        </w:rPr>
      </w:pPr>
    </w:p>
    <w:p w14:paraId="18FC8ECF" w14:textId="77777777" w:rsidR="006A3C79" w:rsidRDefault="006A3C79" w:rsidP="006A3C79">
      <w:pPr>
        <w:rPr>
          <w:rFonts w:ascii="宋体" w:hAnsi="宋体"/>
          <w:b/>
          <w:bCs/>
          <w:sz w:val="28"/>
        </w:rPr>
      </w:pPr>
    </w:p>
    <w:p w14:paraId="2BFF6215" w14:textId="77777777" w:rsidR="006A3C79" w:rsidRDefault="006A3C79" w:rsidP="006A3C79">
      <w:pPr>
        <w:rPr>
          <w:rFonts w:ascii="宋体" w:hAnsi="宋体"/>
          <w:b/>
          <w:bCs/>
          <w:sz w:val="28"/>
        </w:rPr>
      </w:pPr>
    </w:p>
    <w:p w14:paraId="7F629305" w14:textId="77777777" w:rsidR="006A3C79" w:rsidRDefault="006A3C79" w:rsidP="006A3C79">
      <w:pPr>
        <w:rPr>
          <w:rFonts w:ascii="宋体" w:hAnsi="宋体"/>
          <w:b/>
          <w:bCs/>
          <w:sz w:val="28"/>
        </w:rPr>
      </w:pPr>
    </w:p>
    <w:p w14:paraId="03AF2D64" w14:textId="77777777" w:rsidR="006A3C79" w:rsidRDefault="006A3C79" w:rsidP="006A3C79">
      <w:pPr>
        <w:rPr>
          <w:rFonts w:ascii="宋体" w:hAnsi="宋体"/>
          <w:b/>
          <w:bCs/>
          <w:sz w:val="28"/>
        </w:rPr>
      </w:pPr>
    </w:p>
    <w:p w14:paraId="47827A08" w14:textId="77777777" w:rsidR="006A3C79" w:rsidRDefault="006A3C79" w:rsidP="006A3C79">
      <w:pPr>
        <w:jc w:val="center"/>
        <w:rPr>
          <w:rFonts w:ascii="宋体" w:hAnsi="宋体"/>
          <w:b/>
          <w:bCs/>
          <w:sz w:val="28"/>
        </w:rPr>
      </w:pPr>
      <w:bookmarkStart w:id="2" w:name="_Toc31222_WPSOffice_Level1"/>
      <w:r>
        <w:rPr>
          <w:rFonts w:ascii="宋体" w:hAnsi="宋体" w:hint="eastAsia"/>
          <w:b/>
          <w:bCs/>
          <w:sz w:val="28"/>
        </w:rPr>
        <w:lastRenderedPageBreak/>
        <w:t>二、授权委托书</w:t>
      </w:r>
      <w:bookmarkEnd w:id="2"/>
    </w:p>
    <w:p w14:paraId="739072F9" w14:textId="77777777" w:rsidR="006A3C79" w:rsidRDefault="006A3C79" w:rsidP="006A3C79">
      <w:pPr>
        <w:autoSpaceDE w:val="0"/>
        <w:autoSpaceDN w:val="0"/>
        <w:adjustRightInd w:val="0"/>
        <w:snapToGrid w:val="0"/>
        <w:spacing w:line="360" w:lineRule="auto"/>
        <w:jc w:val="left"/>
        <w:rPr>
          <w:rFonts w:ascii="宋体" w:hAnsi="宋体"/>
          <w:kern w:val="0"/>
          <w:sz w:val="12"/>
        </w:rPr>
      </w:pPr>
    </w:p>
    <w:p w14:paraId="0797B425" w14:textId="77777777" w:rsidR="006A3C79" w:rsidRDefault="006A3C79" w:rsidP="006A3C79">
      <w:pPr>
        <w:autoSpaceDE w:val="0"/>
        <w:autoSpaceDN w:val="0"/>
        <w:adjustRightInd w:val="0"/>
        <w:snapToGrid w:val="0"/>
        <w:spacing w:line="360" w:lineRule="auto"/>
        <w:jc w:val="left"/>
        <w:rPr>
          <w:rFonts w:ascii="宋体" w:hAnsi="宋体"/>
          <w:kern w:val="0"/>
          <w:sz w:val="20"/>
        </w:rPr>
      </w:pPr>
    </w:p>
    <w:p w14:paraId="61E6A251" w14:textId="77777777" w:rsidR="006A3C79" w:rsidRDefault="006A3C79" w:rsidP="006A3C79">
      <w:pPr>
        <w:autoSpaceDE w:val="0"/>
        <w:autoSpaceDN w:val="0"/>
        <w:adjustRightInd w:val="0"/>
        <w:snapToGrid w:val="0"/>
        <w:spacing w:line="360" w:lineRule="auto"/>
        <w:jc w:val="left"/>
        <w:rPr>
          <w:rFonts w:ascii="宋体" w:hAnsi="宋体"/>
          <w:kern w:val="0"/>
          <w:sz w:val="20"/>
        </w:rPr>
      </w:pPr>
    </w:p>
    <w:p w14:paraId="67EDE413" w14:textId="77777777" w:rsidR="006A3C79" w:rsidRDefault="006A3C79" w:rsidP="006A3C7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ascii="宋体" w:hAnsi="宋体" w:hint="eastAsia"/>
          <w:kern w:val="0"/>
        </w:rPr>
        <w:t>本人</w:t>
      </w:r>
      <w:r>
        <w:rPr>
          <w:rFonts w:ascii="宋体" w:hAnsi="宋体" w:hint="eastAsia"/>
          <w:w w:val="200"/>
          <w:kern w:val="0"/>
          <w:u w:val="single"/>
        </w:rPr>
        <w:t xml:space="preserve"> </w:t>
      </w:r>
      <w:r>
        <w:rPr>
          <w:rFonts w:ascii="宋体" w:hAnsi="宋体" w:hint="eastAsia"/>
          <w:kern w:val="0"/>
          <w:u w:val="single"/>
        </w:rPr>
        <w:tab/>
      </w:r>
      <w:r>
        <w:rPr>
          <w:rFonts w:ascii="宋体" w:hAnsi="宋体" w:hint="eastAsia"/>
          <w:kern w:val="0"/>
        </w:rPr>
        <w:t>（姓名）系</w:t>
      </w:r>
      <w:r>
        <w:rPr>
          <w:rFonts w:ascii="宋体" w:hAnsi="宋体" w:hint="eastAsia"/>
          <w:w w:val="200"/>
          <w:kern w:val="0"/>
          <w:u w:val="single"/>
        </w:rPr>
        <w:t xml:space="preserve"> </w:t>
      </w:r>
      <w:r>
        <w:rPr>
          <w:rFonts w:ascii="宋体" w:hAnsi="宋体" w:hint="eastAsia"/>
          <w:kern w:val="0"/>
          <w:u w:val="single"/>
        </w:rPr>
        <w:tab/>
      </w:r>
      <w:r>
        <w:rPr>
          <w:rFonts w:ascii="宋体" w:hAnsi="宋体" w:hint="eastAsia"/>
          <w:kern w:val="0"/>
        </w:rPr>
        <w:t>（</w:t>
      </w:r>
      <w:r>
        <w:rPr>
          <w:rFonts w:ascii="宋体" w:hAnsi="宋体" w:hint="eastAsia"/>
          <w:spacing w:val="-1"/>
          <w:kern w:val="0"/>
        </w:rPr>
        <w:t>投</w:t>
      </w:r>
      <w:r>
        <w:rPr>
          <w:rFonts w:ascii="宋体" w:hAnsi="宋体" w:hint="eastAsia"/>
          <w:kern w:val="0"/>
        </w:rPr>
        <w:t>标人名称</w:t>
      </w:r>
      <w:r>
        <w:rPr>
          <w:rFonts w:ascii="宋体" w:hAnsi="宋体" w:hint="eastAsia"/>
          <w:spacing w:val="1"/>
          <w:kern w:val="0"/>
        </w:rPr>
        <w:t>）</w:t>
      </w:r>
      <w:r>
        <w:rPr>
          <w:rFonts w:ascii="宋体" w:hAnsi="宋体" w:hint="eastAsia"/>
          <w:kern w:val="0"/>
        </w:rPr>
        <w:t>的法定代</w:t>
      </w:r>
      <w:r>
        <w:rPr>
          <w:rFonts w:ascii="宋体" w:hAnsi="宋体" w:hint="eastAsia"/>
          <w:spacing w:val="1"/>
          <w:kern w:val="0"/>
        </w:rPr>
        <w:t>表</w:t>
      </w:r>
      <w:r>
        <w:rPr>
          <w:rFonts w:ascii="宋体" w:hAnsi="宋体" w:hint="eastAsia"/>
          <w:kern w:val="0"/>
        </w:rPr>
        <w:t>人，现委托</w:t>
      </w:r>
      <w:r>
        <w:rPr>
          <w:rFonts w:ascii="宋体" w:hAnsi="宋体" w:hint="eastAsia"/>
          <w:w w:val="200"/>
          <w:kern w:val="0"/>
          <w:u w:val="single"/>
        </w:rPr>
        <w:t xml:space="preserve"> </w:t>
      </w:r>
      <w:r>
        <w:rPr>
          <w:rFonts w:ascii="宋体" w:hAnsi="宋体" w:hint="eastAsia"/>
          <w:kern w:val="0"/>
          <w:u w:val="single"/>
        </w:rPr>
        <w:tab/>
      </w:r>
      <w:r>
        <w:rPr>
          <w:rFonts w:ascii="宋体" w:hAnsi="宋体" w:hint="eastAsia"/>
          <w:kern w:val="0"/>
        </w:rPr>
        <w:t>（姓 名）为我方代理人。代理人根据授权，以我方名义签署、澄清、说明、补正、递交、撤回、 修改</w:t>
      </w:r>
      <w:r>
        <w:rPr>
          <w:rFonts w:ascii="宋体" w:hAnsi="宋体" w:hint="eastAsia"/>
          <w:w w:val="200"/>
          <w:kern w:val="0"/>
          <w:u w:val="single"/>
        </w:rPr>
        <w:t xml:space="preserve"> </w:t>
      </w:r>
      <w:r>
        <w:rPr>
          <w:rFonts w:ascii="宋体" w:hAnsi="宋体" w:hint="eastAsia"/>
          <w:kern w:val="0"/>
          <w:u w:val="single"/>
        </w:rPr>
        <w:tab/>
      </w:r>
      <w:r>
        <w:rPr>
          <w:rFonts w:ascii="宋体" w:hAnsi="宋体" w:hint="eastAsia"/>
          <w:kern w:val="0"/>
        </w:rPr>
        <w:t>（项</w:t>
      </w:r>
      <w:r>
        <w:rPr>
          <w:rFonts w:ascii="宋体" w:hAnsi="宋体" w:hint="eastAsia"/>
          <w:spacing w:val="-1"/>
          <w:kern w:val="0"/>
        </w:rPr>
        <w:t>目</w:t>
      </w:r>
      <w:r>
        <w:rPr>
          <w:rFonts w:ascii="宋体" w:hAnsi="宋体" w:hint="eastAsia"/>
          <w:kern w:val="0"/>
        </w:rPr>
        <w:t>名称）投标文件、签订合同和处理有关事宜， 其法律后果由我方承担。</w:t>
      </w:r>
    </w:p>
    <w:p w14:paraId="2C53A743" w14:textId="77777777" w:rsidR="006A3C79" w:rsidRDefault="006A3C79" w:rsidP="006A3C7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ascii="宋体" w:hAnsi="宋体" w:hint="eastAsia"/>
          <w:kern w:val="0"/>
        </w:rPr>
        <w:t xml:space="preserve">委托期限： 本项目投标有效期内。 </w:t>
      </w:r>
    </w:p>
    <w:p w14:paraId="20448092" w14:textId="77777777" w:rsidR="006A3C79" w:rsidRDefault="006A3C79" w:rsidP="006A3C7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ascii="宋体" w:hAnsi="宋体" w:hint="eastAsia"/>
          <w:kern w:val="0"/>
        </w:rPr>
        <w:t>代理人无转委托权。</w:t>
      </w:r>
    </w:p>
    <w:p w14:paraId="7F052299" w14:textId="77777777" w:rsidR="006A3C79" w:rsidRDefault="006A3C79" w:rsidP="006A3C79">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ascii="宋体" w:hAnsi="宋体" w:hint="eastAsia"/>
          <w:kern w:val="0"/>
        </w:rPr>
        <w:t xml:space="preserve"> </w:t>
      </w:r>
    </w:p>
    <w:p w14:paraId="030D4551" w14:textId="77777777" w:rsidR="006A3C79" w:rsidRDefault="006A3C79" w:rsidP="006A3C79">
      <w:pPr>
        <w:autoSpaceDE w:val="0"/>
        <w:autoSpaceDN w:val="0"/>
        <w:adjustRightInd w:val="0"/>
        <w:snapToGrid w:val="0"/>
        <w:spacing w:line="360" w:lineRule="auto"/>
        <w:jc w:val="left"/>
        <w:rPr>
          <w:rFonts w:ascii="宋体" w:hAnsi="宋体"/>
          <w:kern w:val="0"/>
        </w:rPr>
      </w:pPr>
    </w:p>
    <w:p w14:paraId="2F28E01C" w14:textId="77777777" w:rsidR="006A3C79" w:rsidRDefault="006A3C79" w:rsidP="006A3C79">
      <w:pPr>
        <w:autoSpaceDE w:val="0"/>
        <w:autoSpaceDN w:val="0"/>
        <w:adjustRightInd w:val="0"/>
        <w:snapToGrid w:val="0"/>
        <w:spacing w:line="360" w:lineRule="auto"/>
        <w:jc w:val="left"/>
        <w:rPr>
          <w:rFonts w:ascii="宋体" w:hAnsi="宋体"/>
          <w:kern w:val="0"/>
        </w:rPr>
      </w:pPr>
    </w:p>
    <w:p w14:paraId="4E2A680B" w14:textId="77777777" w:rsidR="006A3C79" w:rsidRDefault="006A3C79" w:rsidP="006A3C79">
      <w:pPr>
        <w:adjustRightInd w:val="0"/>
        <w:snapToGrid w:val="0"/>
        <w:spacing w:beforeLines="20" w:before="62" w:afterLines="20" w:after="62" w:line="540" w:lineRule="exact"/>
        <w:ind w:firstLineChars="900" w:firstLine="1890"/>
        <w:rPr>
          <w:rFonts w:ascii="宋体" w:hAnsi="宋体"/>
          <w:u w:val="single"/>
        </w:rPr>
      </w:pPr>
      <w:r>
        <w:rPr>
          <w:rFonts w:ascii="宋体" w:hAnsi="宋体" w:hint="eastAsia"/>
        </w:rPr>
        <w:t>代  理  人：</w:t>
      </w:r>
      <w:r>
        <w:rPr>
          <w:rFonts w:ascii="宋体" w:hAnsi="宋体" w:hint="eastAsia"/>
          <w:u w:val="single"/>
        </w:rPr>
        <w:t xml:space="preserve">          </w:t>
      </w:r>
      <w:r>
        <w:rPr>
          <w:rFonts w:ascii="宋体" w:hAnsi="宋体" w:hint="eastAsia"/>
        </w:rPr>
        <w:t>性别 ：</w:t>
      </w:r>
      <w:r>
        <w:rPr>
          <w:rFonts w:ascii="宋体" w:hAnsi="宋体" w:hint="eastAsia"/>
          <w:u w:val="single"/>
        </w:rPr>
        <w:t xml:space="preserve">            </w:t>
      </w:r>
      <w:r>
        <w:rPr>
          <w:rFonts w:ascii="宋体" w:hAnsi="宋体" w:hint="eastAsia"/>
        </w:rPr>
        <w:t>年龄：_______</w:t>
      </w:r>
    </w:p>
    <w:p w14:paraId="4BE63E9E" w14:textId="77777777" w:rsidR="006A3C79" w:rsidRDefault="006A3C79" w:rsidP="006A3C79">
      <w:pPr>
        <w:adjustRightInd w:val="0"/>
        <w:snapToGrid w:val="0"/>
        <w:spacing w:beforeLines="20" w:before="62" w:afterLines="20" w:after="62" w:line="540" w:lineRule="exact"/>
        <w:ind w:firstLineChars="900" w:firstLine="1890"/>
        <w:rPr>
          <w:rFonts w:ascii="宋体" w:hAnsi="宋体"/>
          <w:u w:val="single"/>
        </w:rPr>
      </w:pPr>
      <w:r>
        <w:rPr>
          <w:rFonts w:ascii="宋体" w:hAnsi="宋体" w:hint="eastAsia"/>
        </w:rPr>
        <w:t>身份证号码：</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p>
    <w:p w14:paraId="5AFD1E52" w14:textId="77777777" w:rsidR="006A3C79" w:rsidRDefault="006A3C79" w:rsidP="006A3C79">
      <w:pPr>
        <w:adjustRightInd w:val="0"/>
        <w:snapToGrid w:val="0"/>
        <w:spacing w:beforeLines="20" w:before="62" w:afterLines="20" w:after="62" w:line="540" w:lineRule="exact"/>
        <w:ind w:firstLineChars="900" w:firstLine="1890"/>
        <w:rPr>
          <w:rFonts w:ascii="宋体" w:hAnsi="宋体"/>
        </w:rPr>
      </w:pPr>
      <w:r>
        <w:rPr>
          <w:rFonts w:ascii="宋体" w:hAnsi="宋体" w:hint="eastAsia"/>
        </w:rPr>
        <w:t>投  标  人：</w:t>
      </w:r>
      <w:r>
        <w:rPr>
          <w:rFonts w:ascii="宋体" w:hAnsi="宋体" w:hint="eastAsia"/>
          <w:u w:val="single"/>
        </w:rPr>
        <w:t xml:space="preserve">                                       （盖章）</w:t>
      </w:r>
    </w:p>
    <w:p w14:paraId="3B811159" w14:textId="77777777" w:rsidR="006A3C79" w:rsidRDefault="006A3C79" w:rsidP="006A3C79">
      <w:pPr>
        <w:adjustRightInd w:val="0"/>
        <w:snapToGrid w:val="0"/>
        <w:spacing w:beforeLines="20" w:before="62" w:afterLines="20" w:after="62" w:line="540" w:lineRule="exact"/>
        <w:ind w:firstLineChars="900" w:firstLine="1890"/>
        <w:rPr>
          <w:rFonts w:ascii="宋体" w:hAnsi="宋体"/>
        </w:rPr>
      </w:pPr>
      <w:r>
        <w:rPr>
          <w:rFonts w:ascii="宋体" w:hAnsi="宋体" w:hint="eastAsia"/>
        </w:rPr>
        <w:t>法定代表人：</w:t>
      </w:r>
      <w:r>
        <w:rPr>
          <w:rFonts w:ascii="宋体" w:hAnsi="宋体" w:hint="eastAsia"/>
          <w:u w:val="single"/>
        </w:rPr>
        <w:t xml:space="preserve">                            （签字或盖章）</w:t>
      </w:r>
    </w:p>
    <w:p w14:paraId="618349D6" w14:textId="77777777" w:rsidR="006A3C79" w:rsidRDefault="006A3C79" w:rsidP="006A3C79">
      <w:pPr>
        <w:adjustRightInd w:val="0"/>
        <w:snapToGrid w:val="0"/>
        <w:spacing w:beforeLines="20" w:before="62" w:afterLines="20" w:after="62" w:line="540" w:lineRule="exact"/>
        <w:ind w:left="2699"/>
        <w:rPr>
          <w:rFonts w:ascii="宋体" w:hAnsi="宋体"/>
        </w:rPr>
      </w:pPr>
    </w:p>
    <w:p w14:paraId="04B49407" w14:textId="77777777" w:rsidR="006A3C79" w:rsidRDefault="006A3C79" w:rsidP="006A3C79">
      <w:pPr>
        <w:adjustRightInd w:val="0"/>
        <w:snapToGrid w:val="0"/>
        <w:spacing w:beforeLines="20" w:before="62" w:afterLines="20" w:after="62" w:line="540" w:lineRule="exact"/>
        <w:ind w:leftChars="1349" w:left="2833" w:firstLineChars="1000" w:firstLine="2100"/>
        <w:rPr>
          <w:rFonts w:ascii="宋体" w:hAnsi="宋体"/>
        </w:rPr>
      </w:pPr>
    </w:p>
    <w:p w14:paraId="1E9F78A2" w14:textId="77777777" w:rsidR="006A3C79" w:rsidRDefault="006A3C79" w:rsidP="006A3C79">
      <w:pPr>
        <w:tabs>
          <w:tab w:val="left" w:pos="4935"/>
          <w:tab w:val="left" w:pos="5040"/>
          <w:tab w:val="left" w:pos="5265"/>
        </w:tabs>
        <w:autoSpaceDE w:val="0"/>
        <w:autoSpaceDN w:val="0"/>
        <w:adjustRightInd w:val="0"/>
        <w:snapToGrid w:val="0"/>
        <w:spacing w:line="360" w:lineRule="auto"/>
        <w:ind w:firstLineChars="200" w:firstLine="840"/>
        <w:jc w:val="left"/>
        <w:rPr>
          <w:rFonts w:ascii="宋体" w:hAnsi="宋体"/>
          <w:kern w:val="0"/>
        </w:rPr>
      </w:pPr>
      <w:r>
        <w:rPr>
          <w:rFonts w:ascii="宋体" w:hAnsi="宋体" w:hint="eastAsia"/>
          <w:w w:val="200"/>
          <w:kern w:val="0"/>
        </w:rPr>
        <w:t xml:space="preserve">    </w:t>
      </w:r>
      <w:r>
        <w:rPr>
          <w:rFonts w:ascii="宋体" w:hAnsi="宋体" w:hint="eastAsia"/>
          <w:kern w:val="0"/>
        </w:rPr>
        <w:tab/>
        <w:t>年</w:t>
      </w:r>
      <w:r>
        <w:rPr>
          <w:rFonts w:ascii="宋体" w:hAnsi="宋体" w:hint="eastAsia"/>
          <w:w w:val="200"/>
          <w:kern w:val="0"/>
        </w:rPr>
        <w:t xml:space="preserve">  </w:t>
      </w:r>
      <w:r>
        <w:rPr>
          <w:rFonts w:ascii="宋体" w:hAnsi="宋体" w:hint="eastAsia"/>
          <w:kern w:val="0"/>
        </w:rPr>
        <w:tab/>
        <w:t>月</w:t>
      </w:r>
      <w:r>
        <w:rPr>
          <w:rFonts w:ascii="宋体" w:hAnsi="宋体" w:hint="eastAsia"/>
          <w:w w:val="200"/>
          <w:kern w:val="0"/>
        </w:rPr>
        <w:t xml:space="preserve"> </w:t>
      </w:r>
      <w:r>
        <w:rPr>
          <w:rFonts w:ascii="宋体" w:hAnsi="宋体" w:hint="eastAsia"/>
          <w:kern w:val="0"/>
        </w:rPr>
        <w:tab/>
        <w:t>日</w:t>
      </w:r>
    </w:p>
    <w:p w14:paraId="66E39925" w14:textId="77777777" w:rsidR="006A3C79" w:rsidRDefault="006A3C79" w:rsidP="006A3C79">
      <w:pPr>
        <w:autoSpaceDE w:val="0"/>
        <w:autoSpaceDN w:val="0"/>
        <w:adjustRightInd w:val="0"/>
        <w:snapToGrid w:val="0"/>
        <w:spacing w:line="360" w:lineRule="auto"/>
        <w:jc w:val="left"/>
        <w:rPr>
          <w:rFonts w:ascii="宋体" w:hAnsi="宋体"/>
          <w:kern w:val="0"/>
        </w:rPr>
      </w:pPr>
    </w:p>
    <w:p w14:paraId="4477066B" w14:textId="77777777" w:rsidR="006A3C79" w:rsidRDefault="006A3C79" w:rsidP="006A3C79">
      <w:pPr>
        <w:autoSpaceDE w:val="0"/>
        <w:autoSpaceDN w:val="0"/>
        <w:adjustRightInd w:val="0"/>
        <w:snapToGrid w:val="0"/>
        <w:spacing w:line="360" w:lineRule="auto"/>
        <w:jc w:val="left"/>
        <w:rPr>
          <w:rFonts w:ascii="宋体" w:hAnsi="宋体"/>
          <w:kern w:val="0"/>
        </w:rPr>
      </w:pPr>
    </w:p>
    <w:p w14:paraId="253E18E1" w14:textId="77777777" w:rsidR="006A3C79" w:rsidRDefault="006A3C79" w:rsidP="006A3C79">
      <w:pPr>
        <w:autoSpaceDE w:val="0"/>
        <w:autoSpaceDN w:val="0"/>
        <w:adjustRightInd w:val="0"/>
        <w:snapToGrid w:val="0"/>
        <w:spacing w:line="360" w:lineRule="auto"/>
        <w:jc w:val="left"/>
        <w:rPr>
          <w:rFonts w:ascii="宋体" w:hAnsi="宋体"/>
          <w:kern w:val="0"/>
        </w:rPr>
      </w:pPr>
      <w:r>
        <w:rPr>
          <w:rFonts w:ascii="黑体" w:eastAsia="黑体" w:hAnsi="黑体" w:cs="黑体" w:hint="eastAsia"/>
          <w:b/>
          <w:bCs/>
          <w:kern w:val="0"/>
          <w:sz w:val="28"/>
          <w:szCs w:val="32"/>
        </w:rPr>
        <w:t>本页后附法定代表人、授权委托人身份证复印件</w:t>
      </w:r>
    </w:p>
    <w:p w14:paraId="5A4D39B1" w14:textId="77777777" w:rsidR="006A3C79" w:rsidRDefault="006A3C79" w:rsidP="006A3C79">
      <w:pPr>
        <w:autoSpaceDE w:val="0"/>
        <w:autoSpaceDN w:val="0"/>
        <w:adjustRightInd w:val="0"/>
        <w:snapToGrid w:val="0"/>
        <w:spacing w:line="360" w:lineRule="auto"/>
        <w:jc w:val="left"/>
        <w:rPr>
          <w:rFonts w:ascii="宋体" w:hAnsi="宋体"/>
          <w:kern w:val="0"/>
        </w:rPr>
      </w:pPr>
    </w:p>
    <w:p w14:paraId="5FAB1FDA" w14:textId="77777777" w:rsidR="006A3C79" w:rsidRDefault="006A3C79" w:rsidP="006A3C79">
      <w:pPr>
        <w:autoSpaceDE w:val="0"/>
        <w:autoSpaceDN w:val="0"/>
        <w:adjustRightInd w:val="0"/>
        <w:snapToGrid w:val="0"/>
        <w:spacing w:line="360" w:lineRule="auto"/>
        <w:jc w:val="left"/>
        <w:rPr>
          <w:rFonts w:ascii="宋体" w:hAnsi="宋体"/>
          <w:kern w:val="0"/>
        </w:rPr>
      </w:pPr>
    </w:p>
    <w:p w14:paraId="42F1E542" w14:textId="43E1CD3B" w:rsidR="006A3C79" w:rsidRDefault="006A3C79" w:rsidP="006A3C79">
      <w:pPr>
        <w:autoSpaceDE w:val="0"/>
        <w:autoSpaceDN w:val="0"/>
        <w:adjustRightInd w:val="0"/>
        <w:snapToGrid w:val="0"/>
        <w:spacing w:line="360" w:lineRule="auto"/>
        <w:jc w:val="left"/>
        <w:rPr>
          <w:rFonts w:ascii="宋体" w:hAnsi="宋体"/>
          <w:kern w:val="0"/>
        </w:rPr>
      </w:pPr>
      <w:r>
        <w:rPr>
          <w:rFonts w:ascii="宋体" w:hAnsi="宋体" w:hint="eastAsia"/>
          <w:noProof/>
        </w:rPr>
        <mc:AlternateContent>
          <mc:Choice Requires="wps">
            <w:drawing>
              <wp:anchor distT="4294967295" distB="4294967295" distL="114300" distR="114300" simplePos="0" relativeHeight="251659264" behindDoc="0" locked="0" layoutInCell="1" allowOverlap="1" wp14:anchorId="33040B21" wp14:editId="42409D5D">
                <wp:simplePos x="0" y="0"/>
                <wp:positionH relativeFrom="column">
                  <wp:posOffset>-66675</wp:posOffset>
                </wp:positionH>
                <wp:positionV relativeFrom="paragraph">
                  <wp:posOffset>236219</wp:posOffset>
                </wp:positionV>
                <wp:extent cx="5939155" cy="0"/>
                <wp:effectExtent l="0" t="0" r="2349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ln w="31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7EE4BA5"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8.6pt" to="46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" strokeweight=".25pt">
                <o:lock v:ext="edit" shapetype="f"/>
              </v:line>
            </w:pict>
          </mc:Fallback>
        </mc:AlternateContent>
      </w:r>
    </w:p>
    <w:p w14:paraId="54F4E081" w14:textId="77777777" w:rsidR="006A3C79" w:rsidRDefault="006A3C79" w:rsidP="006A3C79">
      <w:pPr>
        <w:tabs>
          <w:tab w:val="left" w:pos="5760"/>
        </w:tabs>
        <w:autoSpaceDE w:val="0"/>
        <w:autoSpaceDN w:val="0"/>
        <w:adjustRightInd w:val="0"/>
        <w:spacing w:line="300" w:lineRule="exact"/>
        <w:ind w:left="735" w:right="11" w:hangingChars="350" w:hanging="735"/>
        <w:rPr>
          <w:rFonts w:ascii="宋体" w:hAnsi="宋体"/>
          <w:kern w:val="0"/>
        </w:rPr>
      </w:pPr>
      <w:r>
        <w:rPr>
          <w:rFonts w:ascii="宋体" w:hAnsi="宋体" w:hint="eastAsia"/>
          <w:kern w:val="0"/>
        </w:rPr>
        <w:t>注：</w:t>
      </w:r>
      <w:r>
        <w:rPr>
          <w:rFonts w:ascii="宋体" w:hAnsi="宋体"/>
          <w:kern w:val="0"/>
        </w:rPr>
        <w:t>1</w:t>
      </w:r>
      <w:r>
        <w:rPr>
          <w:rFonts w:ascii="宋体" w:hAnsi="宋体" w:hint="eastAsia"/>
          <w:kern w:val="0"/>
        </w:rPr>
        <w:t>、法定代表人参加投标活动并签署文件的不需要授权委托书，只需提供法定代表人身份证明；非法定代表人参加投标活动及签署文件的除提供法定代表人身份证明外还须提供授权委托书。</w:t>
      </w:r>
    </w:p>
    <w:p w14:paraId="5155924C" w14:textId="77777777" w:rsidR="006A3C79" w:rsidRDefault="006A3C79" w:rsidP="006A3C79">
      <w:pPr>
        <w:tabs>
          <w:tab w:val="left" w:pos="4840"/>
        </w:tabs>
        <w:autoSpaceDE w:val="0"/>
        <w:autoSpaceDN w:val="0"/>
        <w:adjustRightInd w:val="0"/>
        <w:snapToGrid w:val="0"/>
        <w:spacing w:line="360" w:lineRule="auto"/>
        <w:ind w:firstLineChars="300" w:firstLine="630"/>
        <w:jc w:val="center"/>
        <w:rPr>
          <w:rFonts w:ascii="宋体" w:hAnsi="宋体"/>
          <w:kern w:val="0"/>
        </w:rPr>
      </w:pPr>
    </w:p>
    <w:p w14:paraId="4CDA8668" w14:textId="77777777" w:rsidR="006E1592" w:rsidRDefault="006E1592" w:rsidP="001D3436">
      <w:pPr>
        <w:jc w:val="center"/>
        <w:outlineLvl w:val="0"/>
        <w:rPr>
          <w:rFonts w:ascii="黑体" w:eastAsia="黑体" w:hAnsi="宋体"/>
          <w:b/>
          <w:snapToGrid w:val="0"/>
          <w:kern w:val="44"/>
          <w:sz w:val="32"/>
          <w:szCs w:val="44"/>
        </w:rPr>
      </w:pPr>
    </w:p>
    <w:p w14:paraId="072425F4" w14:textId="11ABA7AF" w:rsidR="00704D9A" w:rsidRDefault="00704D9A" w:rsidP="00704D9A">
      <w:pPr>
        <w:tabs>
          <w:tab w:val="left" w:pos="4840"/>
        </w:tabs>
        <w:autoSpaceDE w:val="0"/>
        <w:autoSpaceDN w:val="0"/>
        <w:adjustRightInd w:val="0"/>
        <w:snapToGrid w:val="0"/>
        <w:spacing w:line="360" w:lineRule="auto"/>
        <w:jc w:val="center"/>
        <w:rPr>
          <w:rFonts w:ascii="宋体" w:hAnsi="宋体"/>
          <w:b/>
          <w:bCs/>
          <w:sz w:val="28"/>
        </w:rPr>
      </w:pPr>
      <w:bookmarkStart w:id="3" w:name="_Toc28807_WPSOffice_Level1"/>
      <w:bookmarkStart w:id="4" w:name="_Toc16099_WPSOffice_Level1"/>
      <w:bookmarkStart w:id="5" w:name="_Toc460227124"/>
      <w:bookmarkStart w:id="6" w:name="_Toc460660239"/>
      <w:r>
        <w:rPr>
          <w:rFonts w:ascii="宋体" w:hAnsi="宋体" w:hint="eastAsia"/>
          <w:b/>
          <w:bCs/>
          <w:sz w:val="28"/>
        </w:rPr>
        <w:lastRenderedPageBreak/>
        <w:t>三、报价表</w:t>
      </w:r>
      <w:bookmarkEnd w:id="3"/>
      <w:bookmarkEnd w:id="4"/>
      <w:bookmarkEnd w:id="5"/>
      <w:bookmarkEnd w:id="6"/>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704D9A" w14:paraId="36E84920" w14:textId="77777777" w:rsidTr="00F73872">
        <w:trPr>
          <w:cantSplit/>
          <w:trHeight w:val="585"/>
          <w:jc w:val="center"/>
        </w:trPr>
        <w:tc>
          <w:tcPr>
            <w:tcW w:w="2471" w:type="dxa"/>
            <w:tcBorders>
              <w:top w:val="single" w:sz="4" w:space="0" w:color="auto"/>
              <w:bottom w:val="single" w:sz="4" w:space="0" w:color="auto"/>
              <w:right w:val="single" w:sz="4" w:space="0" w:color="auto"/>
            </w:tcBorders>
            <w:vAlign w:val="center"/>
          </w:tcPr>
          <w:p w14:paraId="10D0C468" w14:textId="77777777" w:rsidR="00704D9A" w:rsidRDefault="00704D9A" w:rsidP="00F73872">
            <w:pPr>
              <w:widowControl/>
              <w:spacing w:line="360" w:lineRule="exact"/>
              <w:jc w:val="center"/>
              <w:rPr>
                <w:rFonts w:ascii="宋体" w:hAnsi="宋体"/>
                <w:b/>
                <w:sz w:val="24"/>
              </w:rPr>
            </w:pPr>
            <w:r>
              <w:rPr>
                <w:rFonts w:ascii="宋体" w:hAnsi="宋体" w:hint="eastAsia"/>
                <w:b/>
                <w:sz w:val="24"/>
              </w:rPr>
              <w:t>项 目 名 称</w:t>
            </w:r>
          </w:p>
        </w:tc>
        <w:tc>
          <w:tcPr>
            <w:tcW w:w="6667" w:type="dxa"/>
            <w:tcBorders>
              <w:top w:val="single" w:sz="4" w:space="0" w:color="auto"/>
              <w:bottom w:val="single" w:sz="4" w:space="0" w:color="auto"/>
              <w:right w:val="single" w:sz="4" w:space="0" w:color="auto"/>
            </w:tcBorders>
            <w:vAlign w:val="center"/>
          </w:tcPr>
          <w:p w14:paraId="340B7730" w14:textId="77777777" w:rsidR="00704D9A" w:rsidRDefault="00704D9A" w:rsidP="00F73872">
            <w:pPr>
              <w:spacing w:line="360" w:lineRule="exact"/>
              <w:jc w:val="center"/>
              <w:rPr>
                <w:rFonts w:ascii="宋体" w:hAnsi="宋体"/>
                <w:bCs/>
                <w:sz w:val="24"/>
                <w:u w:val="single"/>
              </w:rPr>
            </w:pPr>
          </w:p>
        </w:tc>
      </w:tr>
      <w:tr w:rsidR="00704D9A" w14:paraId="1D76FAB2" w14:textId="77777777" w:rsidTr="00F73872">
        <w:trPr>
          <w:cantSplit/>
          <w:trHeight w:val="510"/>
          <w:jc w:val="center"/>
        </w:trPr>
        <w:tc>
          <w:tcPr>
            <w:tcW w:w="2471" w:type="dxa"/>
            <w:tcBorders>
              <w:top w:val="nil"/>
            </w:tcBorders>
            <w:vAlign w:val="center"/>
          </w:tcPr>
          <w:p w14:paraId="084A1E8E" w14:textId="77777777" w:rsidR="00704D9A" w:rsidRDefault="00704D9A" w:rsidP="00F73872">
            <w:pPr>
              <w:spacing w:line="360" w:lineRule="exact"/>
              <w:jc w:val="center"/>
              <w:rPr>
                <w:rFonts w:ascii="宋体" w:hAnsi="宋体"/>
                <w:b/>
                <w:sz w:val="24"/>
              </w:rPr>
            </w:pPr>
            <w:r>
              <w:rPr>
                <w:rFonts w:ascii="宋体" w:hAnsi="宋体" w:hint="eastAsia"/>
                <w:b/>
                <w:sz w:val="24"/>
              </w:rPr>
              <w:t>报价人全称</w:t>
            </w:r>
          </w:p>
        </w:tc>
        <w:tc>
          <w:tcPr>
            <w:tcW w:w="6667" w:type="dxa"/>
            <w:tcBorders>
              <w:top w:val="nil"/>
            </w:tcBorders>
            <w:vAlign w:val="center"/>
          </w:tcPr>
          <w:p w14:paraId="1E82DD78" w14:textId="77777777" w:rsidR="00704D9A" w:rsidRDefault="00704D9A" w:rsidP="00F73872">
            <w:pPr>
              <w:spacing w:line="360" w:lineRule="auto"/>
              <w:rPr>
                <w:rFonts w:ascii="宋体" w:hAnsi="宋体"/>
                <w:sz w:val="24"/>
              </w:rPr>
            </w:pPr>
          </w:p>
        </w:tc>
      </w:tr>
      <w:tr w:rsidR="00704D9A" w14:paraId="1D931B0D" w14:textId="77777777" w:rsidTr="00F73872">
        <w:trPr>
          <w:cantSplit/>
          <w:trHeight w:val="510"/>
          <w:jc w:val="center"/>
        </w:trPr>
        <w:tc>
          <w:tcPr>
            <w:tcW w:w="2471" w:type="dxa"/>
            <w:tcBorders>
              <w:top w:val="nil"/>
            </w:tcBorders>
            <w:vAlign w:val="center"/>
          </w:tcPr>
          <w:p w14:paraId="787C37AE" w14:textId="77777777" w:rsidR="00704D9A" w:rsidRDefault="00704D9A" w:rsidP="00F73872">
            <w:pPr>
              <w:spacing w:line="360" w:lineRule="exact"/>
              <w:jc w:val="center"/>
              <w:rPr>
                <w:rFonts w:ascii="宋体" w:hAnsi="宋体"/>
                <w:b/>
                <w:sz w:val="24"/>
              </w:rPr>
            </w:pPr>
            <w:r>
              <w:rPr>
                <w:rFonts w:ascii="宋体" w:hAnsi="宋体" w:hint="eastAsia"/>
                <w:b/>
                <w:sz w:val="24"/>
              </w:rPr>
              <w:t>投标范围</w:t>
            </w:r>
          </w:p>
        </w:tc>
        <w:tc>
          <w:tcPr>
            <w:tcW w:w="6667" w:type="dxa"/>
            <w:tcBorders>
              <w:top w:val="nil"/>
            </w:tcBorders>
            <w:vAlign w:val="center"/>
          </w:tcPr>
          <w:p w14:paraId="5071172E" w14:textId="77777777" w:rsidR="00704D9A" w:rsidRDefault="00704D9A" w:rsidP="00F73872">
            <w:pPr>
              <w:widowControl/>
              <w:spacing w:line="360" w:lineRule="exact"/>
              <w:rPr>
                <w:rFonts w:ascii="宋体" w:hAnsi="宋体"/>
                <w:b/>
                <w:sz w:val="24"/>
              </w:rPr>
            </w:pPr>
            <w:r>
              <w:rPr>
                <w:rFonts w:ascii="宋体" w:hAnsi="宋体" w:hint="eastAsia"/>
                <w:sz w:val="24"/>
                <w:szCs w:val="28"/>
              </w:rPr>
              <w:t>全部</w:t>
            </w:r>
          </w:p>
        </w:tc>
      </w:tr>
      <w:tr w:rsidR="00704D9A" w14:paraId="53D31A1A" w14:textId="77777777" w:rsidTr="00F73872">
        <w:trPr>
          <w:cantSplit/>
          <w:trHeight w:val="510"/>
          <w:jc w:val="center"/>
        </w:trPr>
        <w:tc>
          <w:tcPr>
            <w:tcW w:w="2471" w:type="dxa"/>
            <w:tcBorders>
              <w:top w:val="nil"/>
            </w:tcBorders>
            <w:vAlign w:val="center"/>
          </w:tcPr>
          <w:p w14:paraId="2F81854F" w14:textId="77777777" w:rsidR="00704D9A" w:rsidRDefault="00704D9A" w:rsidP="00F73872">
            <w:pPr>
              <w:spacing w:line="360" w:lineRule="exact"/>
              <w:jc w:val="center"/>
              <w:rPr>
                <w:rFonts w:ascii="宋体" w:hAnsi="宋体"/>
                <w:b/>
                <w:sz w:val="24"/>
              </w:rPr>
            </w:pPr>
            <w:r>
              <w:rPr>
                <w:rFonts w:ascii="宋体" w:hAnsi="宋体" w:hint="eastAsia"/>
                <w:b/>
                <w:sz w:val="24"/>
              </w:rPr>
              <w:t>最终报价</w:t>
            </w:r>
          </w:p>
        </w:tc>
        <w:tc>
          <w:tcPr>
            <w:tcW w:w="6667" w:type="dxa"/>
            <w:tcBorders>
              <w:top w:val="nil"/>
            </w:tcBorders>
            <w:vAlign w:val="center"/>
          </w:tcPr>
          <w:p w14:paraId="16E3FB66" w14:textId="77777777" w:rsidR="00704D9A" w:rsidRDefault="00704D9A" w:rsidP="00F73872">
            <w:pPr>
              <w:spacing w:line="360" w:lineRule="auto"/>
              <w:ind w:right="-670"/>
              <w:rPr>
                <w:rFonts w:ascii="宋体" w:hAnsi="宋体"/>
                <w:sz w:val="24"/>
                <w:szCs w:val="28"/>
              </w:rPr>
            </w:pPr>
          </w:p>
          <w:p w14:paraId="43302769" w14:textId="77777777" w:rsidR="00704D9A" w:rsidRDefault="00704D9A" w:rsidP="00F73872">
            <w:pPr>
              <w:spacing w:line="360" w:lineRule="auto"/>
              <w:ind w:right="-670"/>
              <w:rPr>
                <w:rFonts w:ascii="宋体" w:hAnsi="宋体"/>
                <w:sz w:val="24"/>
                <w:szCs w:val="28"/>
                <w:u w:val="single"/>
              </w:rPr>
            </w:pPr>
            <w:r>
              <w:rPr>
                <w:rFonts w:ascii="宋体" w:hAnsi="宋体" w:hint="eastAsia"/>
                <w:sz w:val="24"/>
                <w:szCs w:val="28"/>
              </w:rPr>
              <w:t>大写：</w:t>
            </w:r>
            <w:r>
              <w:rPr>
                <w:rFonts w:ascii="宋体" w:hAnsi="宋体" w:hint="eastAsia"/>
                <w:sz w:val="24"/>
                <w:szCs w:val="28"/>
                <w:u w:val="single"/>
              </w:rPr>
              <w:t xml:space="preserve">                     </w:t>
            </w:r>
          </w:p>
          <w:p w14:paraId="2964B931" w14:textId="77777777" w:rsidR="00704D9A" w:rsidRDefault="00704D9A" w:rsidP="00F73872">
            <w:pPr>
              <w:spacing w:line="360" w:lineRule="auto"/>
              <w:ind w:right="-670"/>
              <w:rPr>
                <w:rFonts w:ascii="宋体" w:hAnsi="宋体"/>
                <w:sz w:val="24"/>
                <w:szCs w:val="28"/>
                <w:u w:val="single"/>
              </w:rPr>
            </w:pPr>
            <w:r>
              <w:rPr>
                <w:rFonts w:ascii="宋体" w:hAnsi="宋体" w:hint="eastAsia"/>
                <w:sz w:val="24"/>
                <w:szCs w:val="28"/>
              </w:rPr>
              <w:t>小写：</w:t>
            </w:r>
            <w:r>
              <w:rPr>
                <w:rFonts w:ascii="宋体" w:hAnsi="宋体" w:hint="eastAsia"/>
                <w:sz w:val="24"/>
                <w:szCs w:val="28"/>
                <w:u w:val="single"/>
              </w:rPr>
              <w:t xml:space="preserve">                     </w:t>
            </w:r>
          </w:p>
          <w:p w14:paraId="182162AC" w14:textId="77777777" w:rsidR="00704D9A" w:rsidRDefault="00704D9A" w:rsidP="00F73872">
            <w:pPr>
              <w:spacing w:line="360" w:lineRule="auto"/>
              <w:ind w:right="-670"/>
              <w:rPr>
                <w:rFonts w:ascii="宋体" w:hAnsi="宋体"/>
                <w:sz w:val="24"/>
                <w:szCs w:val="28"/>
                <w:u w:val="single"/>
              </w:rPr>
            </w:pPr>
          </w:p>
        </w:tc>
      </w:tr>
      <w:tr w:rsidR="00704D9A" w14:paraId="6B188008" w14:textId="77777777" w:rsidTr="00F73872">
        <w:trPr>
          <w:cantSplit/>
          <w:trHeight w:val="4810"/>
          <w:jc w:val="center"/>
        </w:trPr>
        <w:tc>
          <w:tcPr>
            <w:tcW w:w="2471" w:type="dxa"/>
            <w:tcBorders>
              <w:top w:val="nil"/>
            </w:tcBorders>
            <w:vAlign w:val="center"/>
          </w:tcPr>
          <w:p w14:paraId="649D4B6F" w14:textId="77777777" w:rsidR="00704D9A" w:rsidRDefault="00704D9A" w:rsidP="00F73872">
            <w:pPr>
              <w:spacing w:line="360" w:lineRule="auto"/>
              <w:jc w:val="center"/>
              <w:rPr>
                <w:rFonts w:ascii="宋体" w:hAnsi="宋体"/>
                <w:b/>
                <w:sz w:val="24"/>
              </w:rPr>
            </w:pPr>
            <w:r>
              <w:rPr>
                <w:rFonts w:ascii="宋体" w:hAnsi="宋体" w:hint="eastAsia"/>
                <w:b/>
                <w:sz w:val="24"/>
              </w:rPr>
              <w:t>备注</w:t>
            </w:r>
          </w:p>
        </w:tc>
        <w:tc>
          <w:tcPr>
            <w:tcW w:w="6667" w:type="dxa"/>
            <w:tcBorders>
              <w:top w:val="nil"/>
            </w:tcBorders>
            <w:vAlign w:val="center"/>
          </w:tcPr>
          <w:p w14:paraId="0163C210" w14:textId="77777777" w:rsidR="00704D9A" w:rsidRDefault="00704D9A" w:rsidP="00F73872">
            <w:pPr>
              <w:spacing w:line="360" w:lineRule="auto"/>
              <w:jc w:val="left"/>
              <w:rPr>
                <w:rFonts w:ascii="宋体" w:hAnsi="宋体"/>
                <w:sz w:val="24"/>
                <w:szCs w:val="28"/>
              </w:rPr>
            </w:pPr>
          </w:p>
        </w:tc>
      </w:tr>
    </w:tbl>
    <w:p w14:paraId="25F490CB" w14:textId="77777777" w:rsidR="00704D9A" w:rsidRDefault="00704D9A" w:rsidP="00704D9A">
      <w:pPr>
        <w:spacing w:before="100" w:beforeAutospacing="1" w:after="100" w:afterAutospacing="1" w:line="360" w:lineRule="auto"/>
        <w:rPr>
          <w:rFonts w:ascii="宋体" w:hAnsi="宋体"/>
          <w:b/>
          <w:sz w:val="24"/>
        </w:rPr>
      </w:pPr>
      <w:r>
        <w:rPr>
          <w:rFonts w:ascii="宋体" w:hAnsi="宋体" w:hint="eastAsia"/>
          <w:b/>
          <w:sz w:val="24"/>
        </w:rPr>
        <w:t xml:space="preserve">报价人签章：     </w:t>
      </w:r>
    </w:p>
    <w:p w14:paraId="326391B1" w14:textId="77777777" w:rsidR="00704D9A" w:rsidRDefault="00704D9A" w:rsidP="00704D9A">
      <w:pPr>
        <w:spacing w:before="100" w:beforeAutospacing="1" w:after="100" w:afterAutospacing="1" w:line="360" w:lineRule="auto"/>
        <w:rPr>
          <w:rFonts w:ascii="宋体" w:hAnsi="宋体"/>
          <w:b/>
          <w:sz w:val="24"/>
        </w:rPr>
      </w:pPr>
      <w:r>
        <w:rPr>
          <w:rFonts w:ascii="宋体" w:hAnsi="宋体" w:hint="eastAsia"/>
          <w:b/>
          <w:sz w:val="24"/>
        </w:rPr>
        <w:t xml:space="preserve">                                       </w:t>
      </w:r>
    </w:p>
    <w:p w14:paraId="30D8F3E4" w14:textId="77777777" w:rsidR="00704D9A" w:rsidRDefault="00704D9A" w:rsidP="00704D9A">
      <w:pPr>
        <w:spacing w:line="360" w:lineRule="auto"/>
        <w:rPr>
          <w:rFonts w:ascii="宋体" w:hAnsi="宋体"/>
          <w:b/>
          <w:sz w:val="24"/>
        </w:rPr>
      </w:pPr>
      <w:r>
        <w:rPr>
          <w:rFonts w:ascii="宋体" w:hAnsi="宋体" w:hint="eastAsia"/>
          <w:b/>
          <w:sz w:val="24"/>
        </w:rPr>
        <w:t>备注：1、表中最终投标报价即为优惠后报价，并作为评审及定标依据。</w:t>
      </w:r>
    </w:p>
    <w:p w14:paraId="0E113B56" w14:textId="77777777" w:rsidR="00704D9A" w:rsidRDefault="00704D9A" w:rsidP="00704D9A">
      <w:pPr>
        <w:numPr>
          <w:ilvl w:val="0"/>
          <w:numId w:val="3"/>
        </w:numPr>
        <w:spacing w:line="360" w:lineRule="auto"/>
        <w:ind w:firstLineChars="300" w:firstLine="723"/>
        <w:rPr>
          <w:rFonts w:ascii="宋体" w:hAnsi="宋体"/>
          <w:b/>
          <w:sz w:val="24"/>
        </w:rPr>
      </w:pPr>
      <w:r>
        <w:rPr>
          <w:rFonts w:ascii="宋体" w:hAnsi="宋体" w:hint="eastAsia"/>
          <w:b/>
          <w:sz w:val="24"/>
        </w:rPr>
        <w:t>表中报价为含税价。</w:t>
      </w:r>
    </w:p>
    <w:p w14:paraId="461E0CFC" w14:textId="77777777" w:rsidR="00704D9A" w:rsidRDefault="00704D9A" w:rsidP="00704D9A">
      <w:pPr>
        <w:numPr>
          <w:ilvl w:val="0"/>
          <w:numId w:val="3"/>
        </w:numPr>
        <w:spacing w:line="360" w:lineRule="auto"/>
        <w:ind w:firstLineChars="300" w:firstLine="723"/>
        <w:rPr>
          <w:rFonts w:ascii="宋体" w:hAnsi="宋体"/>
          <w:b/>
          <w:sz w:val="24"/>
        </w:rPr>
      </w:pPr>
      <w:r>
        <w:rPr>
          <w:rFonts w:ascii="宋体" w:hAnsi="宋体" w:hint="eastAsia"/>
          <w:b/>
          <w:sz w:val="24"/>
        </w:rPr>
        <w:t>投标</w:t>
      </w:r>
      <w:r>
        <w:rPr>
          <w:rFonts w:ascii="宋体" w:hAnsi="宋体" w:hint="eastAsia"/>
          <w:b/>
          <w:sz w:val="24"/>
          <w:szCs w:val="22"/>
        </w:rPr>
        <w:t>报价大写金额和小写金额不一致的，以大写金额为准（有明显错误除外）。</w:t>
      </w:r>
    </w:p>
    <w:p w14:paraId="09E508F9" w14:textId="77777777" w:rsidR="00704D9A" w:rsidRDefault="00704D9A" w:rsidP="00704D9A">
      <w:pPr>
        <w:jc w:val="left"/>
        <w:rPr>
          <w:rFonts w:ascii="宋体" w:hAnsi="宋体"/>
          <w:bCs/>
          <w:sz w:val="28"/>
        </w:rPr>
      </w:pPr>
    </w:p>
    <w:p w14:paraId="1F9964FC" w14:textId="77777777" w:rsidR="001D3436" w:rsidRPr="00704D9A" w:rsidRDefault="001D3436" w:rsidP="001D3436">
      <w:pPr>
        <w:jc w:val="left"/>
        <w:rPr>
          <w:rFonts w:ascii="宋体" w:hAnsi="宋体"/>
          <w:bCs/>
          <w:sz w:val="28"/>
        </w:rPr>
      </w:pPr>
    </w:p>
    <w:p w14:paraId="5AC3CBB2" w14:textId="77777777" w:rsidR="001D3436" w:rsidRDefault="001D3436" w:rsidP="001D3436">
      <w:pPr>
        <w:rPr>
          <w:rFonts w:ascii="宋体" w:hAnsi="宋体"/>
          <w:sz w:val="24"/>
        </w:rPr>
        <w:sectPr w:rsidR="001D3436">
          <w:pgSz w:w="11906" w:h="16838"/>
          <w:pgMar w:top="1440" w:right="1800" w:bottom="1440" w:left="1800" w:header="851" w:footer="992" w:gutter="0"/>
          <w:cols w:space="425"/>
          <w:docGrid w:type="lines" w:linePitch="312"/>
        </w:sectPr>
      </w:pPr>
    </w:p>
    <w:p w14:paraId="75C6DEB7" w14:textId="77777777" w:rsidR="00704D9A" w:rsidRDefault="00704D9A" w:rsidP="00704D9A">
      <w:pPr>
        <w:rPr>
          <w:rFonts w:ascii="宋体" w:hAnsi="宋体"/>
          <w:sz w:val="24"/>
        </w:rPr>
      </w:pPr>
      <w:bookmarkStart w:id="7" w:name="_Toc20591_WPSOffice_Level1"/>
    </w:p>
    <w:p w14:paraId="695B19A6" w14:textId="01F130C9" w:rsidR="00704D9A" w:rsidRDefault="00704D9A" w:rsidP="00704D9A">
      <w:pPr>
        <w:adjustRightInd w:val="0"/>
        <w:snapToGrid w:val="0"/>
        <w:spacing w:line="360" w:lineRule="auto"/>
        <w:jc w:val="center"/>
        <w:rPr>
          <w:rFonts w:ascii="宋体" w:hAnsi="宋体"/>
          <w:b/>
          <w:bCs/>
          <w:sz w:val="28"/>
        </w:rPr>
      </w:pPr>
      <w:r>
        <w:rPr>
          <w:rFonts w:ascii="宋体" w:hAnsi="宋体" w:hint="eastAsia"/>
          <w:b/>
          <w:bCs/>
          <w:sz w:val="28"/>
        </w:rPr>
        <w:t>四、资质文件及其他资料</w:t>
      </w:r>
      <w:bookmarkEnd w:id="7"/>
    </w:p>
    <w:p w14:paraId="66F3E937" w14:textId="77777777" w:rsidR="00704D9A" w:rsidRDefault="00704D9A" w:rsidP="00704D9A">
      <w:pPr>
        <w:adjustRightInd w:val="0"/>
        <w:snapToGrid w:val="0"/>
        <w:spacing w:line="360" w:lineRule="auto"/>
        <w:jc w:val="center"/>
        <w:rPr>
          <w:rFonts w:ascii="宋体" w:hAnsi="宋体"/>
          <w:b/>
          <w:bCs/>
          <w:sz w:val="28"/>
        </w:rPr>
      </w:pPr>
    </w:p>
    <w:p w14:paraId="3646E31C" w14:textId="77777777" w:rsidR="00704D9A" w:rsidRDefault="00704D9A" w:rsidP="00704D9A">
      <w:pPr>
        <w:adjustRightInd w:val="0"/>
        <w:snapToGrid w:val="0"/>
        <w:spacing w:line="360" w:lineRule="auto"/>
        <w:rPr>
          <w:rFonts w:ascii="宋体" w:hAnsi="宋体"/>
          <w:b/>
          <w:bCs/>
          <w:sz w:val="28"/>
        </w:rPr>
      </w:pPr>
    </w:p>
    <w:p w14:paraId="588373E0" w14:textId="77777777" w:rsidR="00704D9A" w:rsidRDefault="00704D9A" w:rsidP="00704D9A">
      <w:pPr>
        <w:rPr>
          <w:sz w:val="28"/>
          <w:szCs w:val="32"/>
        </w:rPr>
      </w:pPr>
      <w:r>
        <w:rPr>
          <w:rFonts w:hint="eastAsia"/>
          <w:sz w:val="28"/>
          <w:szCs w:val="32"/>
        </w:rPr>
        <w:t>注：提供</w:t>
      </w:r>
      <w:r w:rsidRPr="006A406A">
        <w:rPr>
          <w:rFonts w:hint="eastAsia"/>
          <w:b/>
          <w:color w:val="FF0000"/>
          <w:sz w:val="28"/>
          <w:szCs w:val="32"/>
          <w:highlight w:val="yellow"/>
        </w:rPr>
        <w:t>资质文件或其他相关资料</w:t>
      </w:r>
      <w:r>
        <w:rPr>
          <w:rFonts w:hint="eastAsia"/>
          <w:sz w:val="28"/>
          <w:szCs w:val="32"/>
        </w:rPr>
        <w:t>（如有）</w:t>
      </w:r>
    </w:p>
    <w:p w14:paraId="460135E3" w14:textId="77777777" w:rsidR="00704D9A" w:rsidRDefault="00704D9A" w:rsidP="00704D9A">
      <w:pPr>
        <w:rPr>
          <w:sz w:val="28"/>
          <w:szCs w:val="32"/>
        </w:rPr>
      </w:pPr>
    </w:p>
    <w:p w14:paraId="33BF7D39" w14:textId="77777777" w:rsidR="001D3436" w:rsidRPr="00704D9A" w:rsidRDefault="001D3436" w:rsidP="001D3436">
      <w:pPr>
        <w:rPr>
          <w:sz w:val="28"/>
          <w:szCs w:val="32"/>
        </w:rPr>
      </w:pPr>
    </w:p>
    <w:p w14:paraId="5433C334" w14:textId="77777777" w:rsidR="001D3436" w:rsidRDefault="001D3436" w:rsidP="001D3436">
      <w:pPr>
        <w:rPr>
          <w:sz w:val="28"/>
          <w:szCs w:val="32"/>
        </w:rPr>
      </w:pPr>
    </w:p>
    <w:p w14:paraId="60D49760" w14:textId="77777777" w:rsidR="001D3436" w:rsidRDefault="001D3436" w:rsidP="001D3436">
      <w:pPr>
        <w:rPr>
          <w:sz w:val="28"/>
          <w:szCs w:val="32"/>
        </w:rPr>
      </w:pPr>
    </w:p>
    <w:p w14:paraId="56C036E2" w14:textId="77777777" w:rsidR="001D3436" w:rsidRDefault="001D3436" w:rsidP="001D3436">
      <w:pPr>
        <w:rPr>
          <w:sz w:val="28"/>
          <w:szCs w:val="32"/>
        </w:rPr>
      </w:pPr>
    </w:p>
    <w:p w14:paraId="2706635B" w14:textId="77777777" w:rsidR="001D3436" w:rsidRDefault="001D3436" w:rsidP="001D3436">
      <w:pPr>
        <w:rPr>
          <w:sz w:val="28"/>
          <w:szCs w:val="32"/>
        </w:rPr>
      </w:pPr>
    </w:p>
    <w:p w14:paraId="3B1E5913" w14:textId="77777777" w:rsidR="001D3436" w:rsidRDefault="001D3436" w:rsidP="001D3436">
      <w:pPr>
        <w:rPr>
          <w:sz w:val="28"/>
          <w:szCs w:val="32"/>
        </w:rPr>
      </w:pPr>
    </w:p>
    <w:p w14:paraId="164BFE87" w14:textId="77777777" w:rsidR="001D3436" w:rsidRDefault="001D3436" w:rsidP="001D3436">
      <w:pPr>
        <w:rPr>
          <w:sz w:val="28"/>
          <w:szCs w:val="32"/>
        </w:rPr>
      </w:pPr>
    </w:p>
    <w:p w14:paraId="7C704599" w14:textId="77777777" w:rsidR="001D3436" w:rsidRDefault="001D3436" w:rsidP="001D3436">
      <w:pPr>
        <w:rPr>
          <w:sz w:val="28"/>
          <w:szCs w:val="32"/>
        </w:rPr>
      </w:pPr>
    </w:p>
    <w:p w14:paraId="7A2B0680" w14:textId="77777777" w:rsidR="001D3436" w:rsidRDefault="001D3436" w:rsidP="001D3436">
      <w:pPr>
        <w:rPr>
          <w:sz w:val="28"/>
          <w:szCs w:val="32"/>
        </w:rPr>
      </w:pPr>
    </w:p>
    <w:p w14:paraId="5FA54985" w14:textId="77777777" w:rsidR="001D3436" w:rsidRDefault="001D3436" w:rsidP="001D3436">
      <w:pPr>
        <w:rPr>
          <w:sz w:val="28"/>
          <w:szCs w:val="32"/>
        </w:rPr>
      </w:pPr>
    </w:p>
    <w:p w14:paraId="6302583E" w14:textId="77777777" w:rsidR="001D3436" w:rsidRDefault="001D3436" w:rsidP="001D3436">
      <w:pPr>
        <w:rPr>
          <w:sz w:val="28"/>
          <w:szCs w:val="32"/>
        </w:rPr>
      </w:pPr>
    </w:p>
    <w:p w14:paraId="6C00360F" w14:textId="77777777" w:rsidR="001D3436" w:rsidRDefault="001D3436" w:rsidP="001D3436">
      <w:pPr>
        <w:rPr>
          <w:sz w:val="28"/>
          <w:szCs w:val="32"/>
        </w:rPr>
      </w:pPr>
    </w:p>
    <w:p w14:paraId="5F26E119" w14:textId="77777777" w:rsidR="001D3436" w:rsidRDefault="001D3436" w:rsidP="001D3436">
      <w:pPr>
        <w:rPr>
          <w:sz w:val="28"/>
          <w:szCs w:val="32"/>
        </w:rPr>
      </w:pPr>
    </w:p>
    <w:p w14:paraId="71965B77" w14:textId="77777777" w:rsidR="001D3436" w:rsidRDefault="001D3436" w:rsidP="001D3436">
      <w:pPr>
        <w:rPr>
          <w:sz w:val="28"/>
          <w:szCs w:val="32"/>
        </w:rPr>
      </w:pPr>
    </w:p>
    <w:p w14:paraId="303FC6D6" w14:textId="77777777" w:rsidR="001D3436" w:rsidRDefault="001D3436" w:rsidP="001D3436">
      <w:pPr>
        <w:rPr>
          <w:sz w:val="28"/>
          <w:szCs w:val="32"/>
          <w:u w:val="single"/>
        </w:rPr>
      </w:pPr>
      <w:r>
        <w:rPr>
          <w:rFonts w:hint="eastAsia"/>
          <w:sz w:val="28"/>
          <w:szCs w:val="32"/>
          <w:u w:val="single"/>
        </w:rPr>
        <w:t xml:space="preserve">                                                              </w:t>
      </w:r>
    </w:p>
    <w:p w14:paraId="791D1456" w14:textId="545AD9B3" w:rsidR="00837B80" w:rsidRPr="001D3436" w:rsidRDefault="001D3436" w:rsidP="00704D9A">
      <w:r>
        <w:rPr>
          <w:sz w:val="28"/>
          <w:szCs w:val="32"/>
        </w:rPr>
        <w:t>注：自行提供相关证明。如证明或声明与实际不符，将被取消投标或中标资格</w:t>
      </w:r>
    </w:p>
    <w:sectPr w:rsidR="00837B80" w:rsidRPr="001D34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88DB" w14:textId="77777777" w:rsidR="00440D86" w:rsidRDefault="00440D86" w:rsidP="00306ECC">
      <w:r>
        <w:separator/>
      </w:r>
    </w:p>
  </w:endnote>
  <w:endnote w:type="continuationSeparator" w:id="0">
    <w:p w14:paraId="4D844611" w14:textId="77777777" w:rsidR="00440D86" w:rsidRDefault="00440D86" w:rsidP="0030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F397F" w14:textId="77777777" w:rsidR="00440D86" w:rsidRDefault="00440D86" w:rsidP="00306ECC">
      <w:r>
        <w:separator/>
      </w:r>
    </w:p>
  </w:footnote>
  <w:footnote w:type="continuationSeparator" w:id="0">
    <w:p w14:paraId="3917DD71" w14:textId="77777777" w:rsidR="00440D86" w:rsidRDefault="00440D86" w:rsidP="00306E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B3AD7A"/>
    <w:multiLevelType w:val="singleLevel"/>
    <w:tmpl w:val="9AB3AD7A"/>
    <w:lvl w:ilvl="0">
      <w:start w:val="1"/>
      <w:numFmt w:val="chineseCounting"/>
      <w:suff w:val="nothing"/>
      <w:lvlText w:val="%1、"/>
      <w:lvlJc w:val="left"/>
      <w:rPr>
        <w:rFonts w:hint="eastAsia"/>
      </w:rPr>
    </w:lvl>
  </w:abstractNum>
  <w:abstractNum w:abstractNumId="1" w15:restartNumberingAfterBreak="0">
    <w:nsid w:val="A25C0730"/>
    <w:multiLevelType w:val="singleLevel"/>
    <w:tmpl w:val="A25C0730"/>
    <w:lvl w:ilvl="0">
      <w:start w:val="1"/>
      <w:numFmt w:val="chineseCounting"/>
      <w:suff w:val="nothing"/>
      <w:lvlText w:val="%1、"/>
      <w:lvlJc w:val="left"/>
      <w:rPr>
        <w:rFonts w:hint="eastAsia"/>
      </w:rPr>
    </w:lvl>
  </w:abstractNum>
  <w:abstractNum w:abstractNumId="2" w15:restartNumberingAfterBreak="0">
    <w:nsid w:val="D154477C"/>
    <w:multiLevelType w:val="singleLevel"/>
    <w:tmpl w:val="D154477C"/>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80B59"/>
    <w:rsid w:val="0000153E"/>
    <w:rsid w:val="00036AD2"/>
    <w:rsid w:val="000550DD"/>
    <w:rsid w:val="00063EBF"/>
    <w:rsid w:val="000B52BB"/>
    <w:rsid w:val="000B562F"/>
    <w:rsid w:val="000C1631"/>
    <w:rsid w:val="000D014A"/>
    <w:rsid w:val="000D69CC"/>
    <w:rsid w:val="000F79CF"/>
    <w:rsid w:val="0012266B"/>
    <w:rsid w:val="00163931"/>
    <w:rsid w:val="00191B52"/>
    <w:rsid w:val="001A5F21"/>
    <w:rsid w:val="001D3436"/>
    <w:rsid w:val="001D642E"/>
    <w:rsid w:val="001D6B57"/>
    <w:rsid w:val="001F62AE"/>
    <w:rsid w:val="0021174B"/>
    <w:rsid w:val="00281DFA"/>
    <w:rsid w:val="002C21ED"/>
    <w:rsid w:val="002E08AC"/>
    <w:rsid w:val="002F25A8"/>
    <w:rsid w:val="002F71E7"/>
    <w:rsid w:val="00306ECC"/>
    <w:rsid w:val="00347625"/>
    <w:rsid w:val="00353FCB"/>
    <w:rsid w:val="003827E5"/>
    <w:rsid w:val="003D1F00"/>
    <w:rsid w:val="003E009A"/>
    <w:rsid w:val="003E5639"/>
    <w:rsid w:val="004032AA"/>
    <w:rsid w:val="00415C0F"/>
    <w:rsid w:val="00434042"/>
    <w:rsid w:val="00435FBB"/>
    <w:rsid w:val="00440D86"/>
    <w:rsid w:val="00467EF6"/>
    <w:rsid w:val="004723F5"/>
    <w:rsid w:val="004807E5"/>
    <w:rsid w:val="00492DC6"/>
    <w:rsid w:val="004971EF"/>
    <w:rsid w:val="004B4354"/>
    <w:rsid w:val="004E7B5B"/>
    <w:rsid w:val="00500120"/>
    <w:rsid w:val="00514189"/>
    <w:rsid w:val="00530DCF"/>
    <w:rsid w:val="00567100"/>
    <w:rsid w:val="00574363"/>
    <w:rsid w:val="005C343F"/>
    <w:rsid w:val="005D2FC4"/>
    <w:rsid w:val="005D6A08"/>
    <w:rsid w:val="00602518"/>
    <w:rsid w:val="0066449A"/>
    <w:rsid w:val="00682BB2"/>
    <w:rsid w:val="006922DE"/>
    <w:rsid w:val="006A3C79"/>
    <w:rsid w:val="006A406A"/>
    <w:rsid w:val="006B1783"/>
    <w:rsid w:val="006B2F3C"/>
    <w:rsid w:val="006E1592"/>
    <w:rsid w:val="006F6A14"/>
    <w:rsid w:val="0070185B"/>
    <w:rsid w:val="00704D9A"/>
    <w:rsid w:val="007146F0"/>
    <w:rsid w:val="00743E62"/>
    <w:rsid w:val="00757026"/>
    <w:rsid w:val="00786551"/>
    <w:rsid w:val="00793160"/>
    <w:rsid w:val="007F5B0C"/>
    <w:rsid w:val="007F6EEB"/>
    <w:rsid w:val="007F7ECF"/>
    <w:rsid w:val="00837B80"/>
    <w:rsid w:val="0084110D"/>
    <w:rsid w:val="00881E48"/>
    <w:rsid w:val="008949D2"/>
    <w:rsid w:val="008B214D"/>
    <w:rsid w:val="008B5289"/>
    <w:rsid w:val="008B5871"/>
    <w:rsid w:val="008E6771"/>
    <w:rsid w:val="009025BD"/>
    <w:rsid w:val="00964D73"/>
    <w:rsid w:val="00983CF9"/>
    <w:rsid w:val="00986D81"/>
    <w:rsid w:val="009A4595"/>
    <w:rsid w:val="009B32B9"/>
    <w:rsid w:val="009C7D85"/>
    <w:rsid w:val="009D2F3E"/>
    <w:rsid w:val="00A01005"/>
    <w:rsid w:val="00A04902"/>
    <w:rsid w:val="00A11D60"/>
    <w:rsid w:val="00A93AC5"/>
    <w:rsid w:val="00A97E84"/>
    <w:rsid w:val="00AC3F90"/>
    <w:rsid w:val="00B820B7"/>
    <w:rsid w:val="00BA2BCF"/>
    <w:rsid w:val="00BA7BC7"/>
    <w:rsid w:val="00C03CBA"/>
    <w:rsid w:val="00C044E0"/>
    <w:rsid w:val="00C12C35"/>
    <w:rsid w:val="00C25DE2"/>
    <w:rsid w:val="00C35D37"/>
    <w:rsid w:val="00C37A0D"/>
    <w:rsid w:val="00C408BF"/>
    <w:rsid w:val="00C42032"/>
    <w:rsid w:val="00C43FE8"/>
    <w:rsid w:val="00C73F7E"/>
    <w:rsid w:val="00C81B04"/>
    <w:rsid w:val="00C932FA"/>
    <w:rsid w:val="00CB4850"/>
    <w:rsid w:val="00CE32CE"/>
    <w:rsid w:val="00CF00D2"/>
    <w:rsid w:val="00CF307D"/>
    <w:rsid w:val="00D048FE"/>
    <w:rsid w:val="00D62B8A"/>
    <w:rsid w:val="00DF071A"/>
    <w:rsid w:val="00DF234A"/>
    <w:rsid w:val="00E00037"/>
    <w:rsid w:val="00E24FBD"/>
    <w:rsid w:val="00E26DCC"/>
    <w:rsid w:val="00E6303E"/>
    <w:rsid w:val="00E806D3"/>
    <w:rsid w:val="00E90E4D"/>
    <w:rsid w:val="00EA3000"/>
    <w:rsid w:val="00EB2128"/>
    <w:rsid w:val="00EF1372"/>
    <w:rsid w:val="00F022F8"/>
    <w:rsid w:val="00F03B39"/>
    <w:rsid w:val="00F30E5D"/>
    <w:rsid w:val="00F420C0"/>
    <w:rsid w:val="00FB1B29"/>
    <w:rsid w:val="00FB4F54"/>
    <w:rsid w:val="00FE0206"/>
    <w:rsid w:val="00FE436D"/>
    <w:rsid w:val="00FF2E06"/>
    <w:rsid w:val="00FF682B"/>
    <w:rsid w:val="0DAF3AB1"/>
    <w:rsid w:val="29D83235"/>
    <w:rsid w:val="2F455307"/>
    <w:rsid w:val="5D9A3777"/>
    <w:rsid w:val="60943E11"/>
    <w:rsid w:val="67E80B59"/>
    <w:rsid w:val="706A7CDC"/>
    <w:rsid w:val="7DEC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2AEE86"/>
  <w15:docId w15:val="{D2FBACDE-ADE3-4E2D-ABAA-F08FFE9A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360" w:lineRule="auto"/>
      <w:outlineLvl w:val="0"/>
    </w:pPr>
    <w:rPr>
      <w:rFonts w:asciiTheme="minorHAnsi" w:hAnsiTheme="minorHAnsi"/>
      <w:b/>
      <w:kern w:val="44"/>
      <w:sz w:val="28"/>
      <w:szCs w:val="22"/>
    </w:rPr>
  </w:style>
  <w:style w:type="paragraph" w:styleId="2">
    <w:name w:val="heading 2"/>
    <w:basedOn w:val="a"/>
    <w:next w:val="a"/>
    <w:link w:val="20"/>
    <w:semiHidden/>
    <w:unhideWhenUsed/>
    <w:qFormat/>
    <w:rsid w:val="00743E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760"/>
    </w:pPr>
    <w:rPr>
      <w:rFonts w:ascii="宋体" w:hAnsi="宋体" w:cs="宋体"/>
      <w:sz w:val="32"/>
      <w:szCs w:val="32"/>
      <w:lang w:val="zh-CN" w:bidi="zh-CN"/>
    </w:rPr>
  </w:style>
  <w:style w:type="paragraph" w:customStyle="1" w:styleId="a4">
    <w:name w:val="首行缩进"/>
    <w:basedOn w:val="a"/>
    <w:qFormat/>
    <w:pPr>
      <w:spacing w:line="360" w:lineRule="auto"/>
      <w:ind w:leftChars="100" w:left="210" w:firstLineChars="200" w:firstLine="420"/>
    </w:pPr>
    <w:rPr>
      <w:rFonts w:ascii="宋体" w:hAnsi="宋体"/>
    </w:rPr>
  </w:style>
  <w:style w:type="character" w:customStyle="1" w:styleId="font21">
    <w:name w:val="font21"/>
    <w:basedOn w:val="a1"/>
    <w:qFormat/>
    <w:rPr>
      <w:rFonts w:ascii="Times New Roman" w:hAnsi="Times New Roman" w:cs="Times New Roman" w:hint="default"/>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91">
    <w:name w:val="font91"/>
    <w:basedOn w:val="a1"/>
    <w:qFormat/>
    <w:rPr>
      <w:rFonts w:ascii="宋体" w:eastAsia="宋体" w:hAnsi="宋体" w:cs="宋体" w:hint="eastAsia"/>
      <w:color w:val="000000"/>
      <w:sz w:val="18"/>
      <w:szCs w:val="18"/>
      <w:u w:val="none"/>
    </w:rPr>
  </w:style>
  <w:style w:type="paragraph" w:styleId="a5">
    <w:name w:val="header"/>
    <w:basedOn w:val="a"/>
    <w:link w:val="a6"/>
    <w:rsid w:val="00306E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306ECC"/>
    <w:rPr>
      <w:kern w:val="2"/>
      <w:sz w:val="18"/>
      <w:szCs w:val="18"/>
    </w:rPr>
  </w:style>
  <w:style w:type="paragraph" w:styleId="a7">
    <w:name w:val="footer"/>
    <w:basedOn w:val="a"/>
    <w:link w:val="a8"/>
    <w:rsid w:val="00306ECC"/>
    <w:pPr>
      <w:tabs>
        <w:tab w:val="center" w:pos="4153"/>
        <w:tab w:val="right" w:pos="8306"/>
      </w:tabs>
      <w:snapToGrid w:val="0"/>
      <w:jc w:val="left"/>
    </w:pPr>
    <w:rPr>
      <w:sz w:val="18"/>
      <w:szCs w:val="18"/>
    </w:rPr>
  </w:style>
  <w:style w:type="character" w:customStyle="1" w:styleId="a8">
    <w:name w:val="页脚 字符"/>
    <w:basedOn w:val="a1"/>
    <w:link w:val="a7"/>
    <w:rsid w:val="00306ECC"/>
    <w:rPr>
      <w:kern w:val="2"/>
      <w:sz w:val="18"/>
      <w:szCs w:val="18"/>
    </w:rPr>
  </w:style>
  <w:style w:type="paragraph" w:styleId="a9">
    <w:name w:val="Balloon Text"/>
    <w:basedOn w:val="a"/>
    <w:link w:val="aa"/>
    <w:rsid w:val="000D014A"/>
    <w:rPr>
      <w:sz w:val="18"/>
      <w:szCs w:val="18"/>
    </w:rPr>
  </w:style>
  <w:style w:type="character" w:customStyle="1" w:styleId="aa">
    <w:name w:val="批注框文本 字符"/>
    <w:basedOn w:val="a1"/>
    <w:link w:val="a9"/>
    <w:rsid w:val="000D014A"/>
    <w:rPr>
      <w:kern w:val="2"/>
      <w:sz w:val="18"/>
      <w:szCs w:val="18"/>
    </w:rPr>
  </w:style>
  <w:style w:type="character" w:styleId="ab">
    <w:name w:val="annotation reference"/>
    <w:basedOn w:val="a1"/>
    <w:rsid w:val="00E806D3"/>
    <w:rPr>
      <w:sz w:val="21"/>
      <w:szCs w:val="21"/>
    </w:rPr>
  </w:style>
  <w:style w:type="paragraph" w:styleId="ac">
    <w:name w:val="annotation text"/>
    <w:basedOn w:val="a"/>
    <w:link w:val="ad"/>
    <w:rsid w:val="00E806D3"/>
    <w:pPr>
      <w:jc w:val="left"/>
    </w:pPr>
  </w:style>
  <w:style w:type="character" w:customStyle="1" w:styleId="ad">
    <w:name w:val="批注文字 字符"/>
    <w:basedOn w:val="a1"/>
    <w:link w:val="ac"/>
    <w:rsid w:val="00E806D3"/>
    <w:rPr>
      <w:kern w:val="2"/>
      <w:sz w:val="21"/>
      <w:szCs w:val="24"/>
    </w:rPr>
  </w:style>
  <w:style w:type="paragraph" w:styleId="ae">
    <w:name w:val="annotation subject"/>
    <w:basedOn w:val="ac"/>
    <w:next w:val="ac"/>
    <w:link w:val="af"/>
    <w:rsid w:val="00E806D3"/>
    <w:rPr>
      <w:b/>
      <w:bCs/>
    </w:rPr>
  </w:style>
  <w:style w:type="character" w:customStyle="1" w:styleId="af">
    <w:name w:val="批注主题 字符"/>
    <w:basedOn w:val="ad"/>
    <w:link w:val="ae"/>
    <w:rsid w:val="00E806D3"/>
    <w:rPr>
      <w:b/>
      <w:bCs/>
      <w:kern w:val="2"/>
      <w:sz w:val="21"/>
      <w:szCs w:val="24"/>
    </w:rPr>
  </w:style>
  <w:style w:type="table" w:styleId="af0">
    <w:name w:val="Table Grid"/>
    <w:basedOn w:val="a2"/>
    <w:qFormat/>
    <w:rsid w:val="00E80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semiHidden/>
    <w:rsid w:val="00743E62"/>
    <w:rPr>
      <w:rFonts w:asciiTheme="majorHAnsi" w:eastAsiaTheme="majorEastAsia" w:hAnsiTheme="majorHAnsi" w:cstheme="majorBidi"/>
      <w:b/>
      <w:bCs/>
      <w:kern w:val="2"/>
      <w:sz w:val="32"/>
      <w:szCs w:val="32"/>
    </w:rPr>
  </w:style>
  <w:style w:type="paragraph" w:styleId="af1">
    <w:name w:val="List Paragraph"/>
    <w:basedOn w:val="a"/>
    <w:uiPriority w:val="99"/>
    <w:unhideWhenUsed/>
    <w:qFormat/>
    <w:rsid w:val="002C21ED"/>
    <w:pPr>
      <w:ind w:firstLineChars="200" w:firstLine="420"/>
    </w:pPr>
  </w:style>
  <w:style w:type="paragraph" w:styleId="af2">
    <w:name w:val="Normal (Web)"/>
    <w:basedOn w:val="a"/>
    <w:uiPriority w:val="99"/>
    <w:unhideWhenUsed/>
    <w:rsid w:val="00530DCF"/>
    <w:pPr>
      <w:widowControl/>
      <w:spacing w:before="100" w:beforeAutospacing="1" w:after="100" w:afterAutospacing="1"/>
      <w:jc w:val="left"/>
    </w:pPr>
    <w:rPr>
      <w:rFonts w:ascii="宋体" w:hAnsi="宋体" w:cs="宋体"/>
      <w:kern w:val="0"/>
      <w:sz w:val="24"/>
    </w:rPr>
  </w:style>
  <w:style w:type="character" w:styleId="af3">
    <w:name w:val="Strong"/>
    <w:basedOn w:val="a1"/>
    <w:uiPriority w:val="22"/>
    <w:qFormat/>
    <w:rsid w:val="00530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7585">
      <w:bodyDiv w:val="1"/>
      <w:marLeft w:val="0"/>
      <w:marRight w:val="0"/>
      <w:marTop w:val="0"/>
      <w:marBottom w:val="0"/>
      <w:divBdr>
        <w:top w:val="none" w:sz="0" w:space="0" w:color="auto"/>
        <w:left w:val="none" w:sz="0" w:space="0" w:color="auto"/>
        <w:bottom w:val="none" w:sz="0" w:space="0" w:color="auto"/>
        <w:right w:val="none" w:sz="0" w:space="0" w:color="auto"/>
      </w:divBdr>
    </w:div>
    <w:div w:id="571697608">
      <w:bodyDiv w:val="1"/>
      <w:marLeft w:val="0"/>
      <w:marRight w:val="0"/>
      <w:marTop w:val="0"/>
      <w:marBottom w:val="0"/>
      <w:divBdr>
        <w:top w:val="none" w:sz="0" w:space="0" w:color="auto"/>
        <w:left w:val="none" w:sz="0" w:space="0" w:color="auto"/>
        <w:bottom w:val="none" w:sz="0" w:space="0" w:color="auto"/>
        <w:right w:val="none" w:sz="0" w:space="0" w:color="auto"/>
      </w:divBdr>
    </w:div>
    <w:div w:id="1753350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7</Pages>
  <Words>376</Words>
  <Characters>2149</Characters>
  <Application>Microsoft Office Word</Application>
  <DocSecurity>0</DocSecurity>
  <Lines>17</Lines>
  <Paragraphs>5</Paragraphs>
  <ScaleCrop>false</ScaleCrop>
  <Company>MS</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Yang</cp:lastModifiedBy>
  <cp:revision>101</cp:revision>
  <cp:lastPrinted>2021-10-08T07:27:00Z</cp:lastPrinted>
  <dcterms:created xsi:type="dcterms:W3CDTF">2021-01-29T07:40:00Z</dcterms:created>
  <dcterms:modified xsi:type="dcterms:W3CDTF">2021-12-20T03:24:00Z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249713817_btnclosed</vt:lpwstr>
  </property>
  <property fmtid="{D5CDD505-2E9C-101B-9397-08002B2CF9AE}" pid="4" name="ICV">
    <vt:lpwstr>E8863E467535406BBB0CF1E2C8A56DE5</vt:lpwstr>
  </property>
</Properties>
</file>